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080" w:rsidRPr="00340C69" w:rsidRDefault="00903080" w:rsidP="00BA6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t>INSTITUT ZA JADRANSKE KULTURE I MELIORACIJU KRŠA</w:t>
      </w:r>
    </w:p>
    <w:p w:rsidR="00903080" w:rsidRPr="00340C69" w:rsidRDefault="00903080" w:rsidP="00BA6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t xml:space="preserve">21000 Split, Put </w:t>
      </w:r>
      <w:proofErr w:type="spellStart"/>
      <w:r w:rsidRPr="00340C69">
        <w:rPr>
          <w:rFonts w:ascii="Times New Roman" w:hAnsi="Times New Roman" w:cs="Times New Roman"/>
          <w:b/>
          <w:sz w:val="24"/>
          <w:szCs w:val="24"/>
        </w:rPr>
        <w:t>Duilova</w:t>
      </w:r>
      <w:proofErr w:type="spellEnd"/>
      <w:r w:rsidRPr="00340C69">
        <w:rPr>
          <w:rFonts w:ascii="Times New Roman" w:hAnsi="Times New Roman" w:cs="Times New Roman"/>
          <w:b/>
          <w:sz w:val="24"/>
          <w:szCs w:val="24"/>
        </w:rPr>
        <w:t xml:space="preserve"> 11, RKP: 3025</w:t>
      </w:r>
    </w:p>
    <w:p w:rsidR="00903080" w:rsidRDefault="00903080" w:rsidP="00BA67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E3ED3" w:rsidRPr="00340C69" w:rsidRDefault="002E3ED3" w:rsidP="00BA67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05CF" w:rsidRPr="00340C69" w:rsidRDefault="00EF05CF" w:rsidP="00BA6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C69">
        <w:rPr>
          <w:rFonts w:ascii="Times New Roman" w:hAnsi="Times New Roman" w:cs="Times New Roman"/>
          <w:b/>
          <w:i/>
          <w:sz w:val="24"/>
          <w:szCs w:val="24"/>
        </w:rPr>
        <w:t>Privitak 3.</w:t>
      </w:r>
      <w:r w:rsidRPr="00340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53A" w:rsidRPr="00340C69">
        <w:rPr>
          <w:rFonts w:ascii="Times New Roman" w:hAnsi="Times New Roman" w:cs="Times New Roman"/>
          <w:b/>
          <w:sz w:val="24"/>
          <w:szCs w:val="24"/>
        </w:rPr>
        <w:t>Obrazloženje Posebnog dijela financijskog plana</w:t>
      </w:r>
      <w:r w:rsidR="00907245" w:rsidRPr="00340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A2" w:rsidRPr="00340C69">
        <w:rPr>
          <w:rFonts w:ascii="Times New Roman" w:hAnsi="Times New Roman" w:cs="Times New Roman"/>
          <w:b/>
          <w:sz w:val="24"/>
          <w:szCs w:val="24"/>
        </w:rPr>
        <w:t>Institut</w:t>
      </w:r>
      <w:r w:rsidR="00527386" w:rsidRPr="00340C69">
        <w:rPr>
          <w:rFonts w:ascii="Times New Roman" w:hAnsi="Times New Roman" w:cs="Times New Roman"/>
          <w:b/>
          <w:sz w:val="24"/>
          <w:szCs w:val="24"/>
        </w:rPr>
        <w:t>a</w:t>
      </w:r>
      <w:r w:rsidR="001967A2" w:rsidRPr="00340C69">
        <w:rPr>
          <w:rFonts w:ascii="Times New Roman" w:hAnsi="Times New Roman" w:cs="Times New Roman"/>
          <w:b/>
          <w:sz w:val="24"/>
          <w:szCs w:val="24"/>
        </w:rPr>
        <w:t xml:space="preserve"> za jadranske kulture i melioraciju krša za razdoblje 202</w:t>
      </w:r>
      <w:r w:rsidR="00907245" w:rsidRPr="00340C69">
        <w:rPr>
          <w:rFonts w:ascii="Times New Roman" w:hAnsi="Times New Roman" w:cs="Times New Roman"/>
          <w:b/>
          <w:sz w:val="24"/>
          <w:szCs w:val="24"/>
        </w:rPr>
        <w:t>5</w:t>
      </w:r>
      <w:r w:rsidR="00730A13" w:rsidRPr="00340C69">
        <w:rPr>
          <w:rFonts w:ascii="Times New Roman" w:hAnsi="Times New Roman" w:cs="Times New Roman"/>
          <w:b/>
          <w:sz w:val="24"/>
          <w:szCs w:val="24"/>
        </w:rPr>
        <w:t>.-202</w:t>
      </w:r>
      <w:r w:rsidR="00907245" w:rsidRPr="00340C69">
        <w:rPr>
          <w:rFonts w:ascii="Times New Roman" w:hAnsi="Times New Roman" w:cs="Times New Roman"/>
          <w:b/>
          <w:sz w:val="24"/>
          <w:szCs w:val="24"/>
        </w:rPr>
        <w:t>7</w:t>
      </w:r>
      <w:r w:rsidR="001967A2" w:rsidRPr="00340C69">
        <w:rPr>
          <w:rFonts w:ascii="Times New Roman" w:hAnsi="Times New Roman" w:cs="Times New Roman"/>
          <w:b/>
          <w:sz w:val="24"/>
          <w:szCs w:val="24"/>
        </w:rPr>
        <w:t>. godin</w:t>
      </w:r>
      <w:r w:rsidR="00527386" w:rsidRPr="00340C69">
        <w:rPr>
          <w:rFonts w:ascii="Times New Roman" w:hAnsi="Times New Roman" w:cs="Times New Roman"/>
          <w:b/>
          <w:sz w:val="24"/>
          <w:szCs w:val="24"/>
        </w:rPr>
        <w:t>a</w:t>
      </w:r>
    </w:p>
    <w:p w:rsidR="00340C69" w:rsidRPr="00340C69" w:rsidRDefault="00340C6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5CF" w:rsidRPr="00340C69" w:rsidRDefault="00EF05CF" w:rsidP="00BA67C6">
      <w:pPr>
        <w:pStyle w:val="Naslov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t>Sažetak djelokruga rada</w:t>
      </w:r>
    </w:p>
    <w:p w:rsidR="00BA67C6" w:rsidRPr="00340C69" w:rsidRDefault="00BA67C6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C04" w:rsidRPr="00340C69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 xml:space="preserve">Institut za jadranske kulture i melioraciju krša je javni znanstveni institut čija istraživačka djelatnost uključuje temeljna i primijenjena istraživanja iz područja biotehničkih znanosti, polja agronomija, prehrambena tehnologija, šumarstvo i biotehnologija. Institut </w:t>
      </w:r>
      <w:r w:rsidR="00B53DFD" w:rsidRPr="00340C69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340C69">
        <w:rPr>
          <w:rFonts w:ascii="Times New Roman" w:hAnsi="Times New Roman" w:cs="Times New Roman"/>
          <w:sz w:val="24"/>
          <w:szCs w:val="24"/>
        </w:rPr>
        <w:t>je osnovan 1894. godine od strane Ministarstva poljoprivrede iz Beča kao Carsko-kraljevsko-</w:t>
      </w:r>
      <w:proofErr w:type="spellStart"/>
      <w:r w:rsidRPr="00340C69">
        <w:rPr>
          <w:rFonts w:ascii="Times New Roman" w:hAnsi="Times New Roman" w:cs="Times New Roman"/>
          <w:sz w:val="24"/>
          <w:szCs w:val="24"/>
        </w:rPr>
        <w:t>kemična</w:t>
      </w:r>
      <w:proofErr w:type="spellEnd"/>
      <w:r w:rsidRPr="00340C69">
        <w:rPr>
          <w:rFonts w:ascii="Times New Roman" w:hAnsi="Times New Roman" w:cs="Times New Roman"/>
          <w:sz w:val="24"/>
          <w:szCs w:val="24"/>
        </w:rPr>
        <w:t xml:space="preserve">-gospodarstvena </w:t>
      </w:r>
      <w:proofErr w:type="spellStart"/>
      <w:r w:rsidRPr="00340C69">
        <w:rPr>
          <w:rFonts w:ascii="Times New Roman" w:hAnsi="Times New Roman" w:cs="Times New Roman"/>
          <w:sz w:val="24"/>
          <w:szCs w:val="24"/>
        </w:rPr>
        <w:t>pokušajna</w:t>
      </w:r>
      <w:proofErr w:type="spellEnd"/>
      <w:r w:rsidRPr="00340C69">
        <w:rPr>
          <w:rFonts w:ascii="Times New Roman" w:hAnsi="Times New Roman" w:cs="Times New Roman"/>
          <w:sz w:val="24"/>
          <w:szCs w:val="24"/>
        </w:rPr>
        <w:t xml:space="preserve"> postaja u Splitu. Kroz proteklih gotovo 130 godina kontinuiranog djelovanja mijenjale su se društvene prilike i nazivi ustanove, ali je ostala nepromijenjena njena usmjerenost na izučavanje poljoprivrede i šumarstva u mediteranskom prostoru i pronalaženje suvremenih rješenja.</w:t>
      </w:r>
    </w:p>
    <w:p w:rsidR="00C61003" w:rsidRPr="00340C69" w:rsidRDefault="00C61003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340C69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 xml:space="preserve">Misija Instituta </w:t>
      </w:r>
      <w:r w:rsidR="00907245" w:rsidRPr="00340C69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340C69">
        <w:rPr>
          <w:rFonts w:ascii="Times New Roman" w:hAnsi="Times New Roman" w:cs="Times New Roman"/>
          <w:sz w:val="24"/>
          <w:szCs w:val="24"/>
        </w:rPr>
        <w:t>je provođenje inovativnih istraživačkih projekata u području biotehničkih znanosti (polja: poljoprivreda, prehrambena tehnologija, šumarstvo i biotehnologija), prijenos znanja korisnicima te sudjelovanje u akademskom obrazovanju, s ciljem ekonomskog i socijalnog boljitka zajednice te zaštite okoliša</w:t>
      </w:r>
      <w:r w:rsidR="00831032" w:rsidRPr="00340C69">
        <w:rPr>
          <w:rFonts w:ascii="Times New Roman" w:hAnsi="Times New Roman" w:cs="Times New Roman"/>
          <w:sz w:val="24"/>
          <w:szCs w:val="24"/>
        </w:rPr>
        <w:t>,</w:t>
      </w:r>
      <w:r w:rsidRPr="00340C69">
        <w:rPr>
          <w:rFonts w:ascii="Times New Roman" w:hAnsi="Times New Roman" w:cs="Times New Roman"/>
          <w:sz w:val="24"/>
          <w:szCs w:val="24"/>
        </w:rPr>
        <w:t xml:space="preserve"> ali i očuvanja tradicijskih vrijednosti.</w:t>
      </w:r>
    </w:p>
    <w:p w:rsidR="00C61003" w:rsidRPr="00340C69" w:rsidRDefault="00C61003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340C69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>Institut za jadranske kulture i melioraciju krša predstavlja stožernu ustanovu u poljoprivredi, šumarstvu i prehrambenoj tehnologiji jadranske (mediteranske) regije Republike Hrvatske. Znanstvena infrastruktura, educirani kadrovi, referentni laboratoriji, te zbirke biljnih genetskih izvora mogu se mjeriti s izvrsnim institucijama takve vrste u Europi i svijetu.</w:t>
      </w:r>
    </w:p>
    <w:p w:rsidR="00C61003" w:rsidRPr="00340C69" w:rsidRDefault="00C61003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340C69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 xml:space="preserve">Institut </w:t>
      </w:r>
      <w:r w:rsidR="000E65F7" w:rsidRPr="00340C69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340C69">
        <w:rPr>
          <w:rFonts w:ascii="Times New Roman" w:hAnsi="Times New Roman" w:cs="Times New Roman"/>
          <w:sz w:val="24"/>
          <w:szCs w:val="24"/>
        </w:rPr>
        <w:t>je usmjeren na izgradnju čvršćih veza s praksom te transfer informacija i znanja različitim korisnicima, korištenjem modernih mrežnih tehnologija, kro</w:t>
      </w:r>
      <w:r w:rsidR="00831032" w:rsidRPr="00340C69">
        <w:rPr>
          <w:rFonts w:ascii="Times New Roman" w:hAnsi="Times New Roman" w:cs="Times New Roman"/>
          <w:sz w:val="24"/>
          <w:szCs w:val="24"/>
        </w:rPr>
        <w:t>z</w:t>
      </w:r>
      <w:r w:rsidRPr="00340C69">
        <w:rPr>
          <w:rFonts w:ascii="Times New Roman" w:hAnsi="Times New Roman" w:cs="Times New Roman"/>
          <w:sz w:val="24"/>
          <w:szCs w:val="24"/>
        </w:rPr>
        <w:t xml:space="preserve"> treninge i multidisciplinarne radionice. Gospodarski subjekti su sve više usmjereni na primjenu suvremenih znanja kako bi omogućili svoj razvoj i opstanak, te se na Institutu </w:t>
      </w:r>
      <w:r w:rsidR="00831032" w:rsidRPr="00340C69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340C69">
        <w:rPr>
          <w:rFonts w:ascii="Times New Roman" w:hAnsi="Times New Roman" w:cs="Times New Roman"/>
          <w:sz w:val="24"/>
          <w:szCs w:val="24"/>
        </w:rPr>
        <w:t>kontinuirano odvija i razvija djelatnost izrade naručenih studija, elaborata i usluga analiza različitog biljnog materijala, plodova voća i povrća, poljoprivrednih proizvoda i tla, te dijagnostike u području korisnih i patogenih mikro organizama i štetnika na biljkama.</w:t>
      </w:r>
    </w:p>
    <w:p w:rsidR="00C61003" w:rsidRPr="00340C69" w:rsidRDefault="00C61003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33A" w:rsidRPr="00340C69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 xml:space="preserve">Istraživačke aktivnosti se provode po kompetitivnom načelu natjecanja za istraživačke projekte, pri čemu Institut </w:t>
      </w:r>
      <w:r w:rsidR="00831032" w:rsidRPr="00340C69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340C69">
        <w:rPr>
          <w:rFonts w:ascii="Times New Roman" w:hAnsi="Times New Roman" w:cs="Times New Roman"/>
          <w:sz w:val="24"/>
          <w:szCs w:val="24"/>
        </w:rPr>
        <w:t>zadnjih godina redovito sudjeluje u natječajima za znanstvene projekte na poziv Hrvatske zaklade za znanost (HRZZ) i Europskih strukturnih i investicijskih fondova (ESI).</w:t>
      </w:r>
    </w:p>
    <w:p w:rsidR="00E87FA5" w:rsidRPr="00340C69" w:rsidRDefault="00E87FA5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340C69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 xml:space="preserve">Institut </w:t>
      </w:r>
      <w:r w:rsidR="00831032" w:rsidRPr="00340C69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340C69">
        <w:rPr>
          <w:rFonts w:ascii="Times New Roman" w:hAnsi="Times New Roman" w:cs="Times New Roman"/>
          <w:sz w:val="24"/>
          <w:szCs w:val="24"/>
        </w:rPr>
        <w:t>prijavljuje projekte i na ostale pozive za financiranje istraživačkih aktivnosti u poljoprivredi, najčešće u okviru poziva Ministarstva poljoprivrede</w:t>
      </w:r>
      <w:r w:rsidR="009553EF" w:rsidRPr="00340C69">
        <w:rPr>
          <w:rFonts w:ascii="Times New Roman" w:hAnsi="Times New Roman" w:cs="Times New Roman"/>
          <w:sz w:val="24"/>
          <w:szCs w:val="24"/>
        </w:rPr>
        <w:t>, šumarstva i ribarstva</w:t>
      </w:r>
      <w:r w:rsidR="00B211DB" w:rsidRPr="00340C69">
        <w:rPr>
          <w:rFonts w:ascii="Times New Roman" w:hAnsi="Times New Roman" w:cs="Times New Roman"/>
          <w:sz w:val="24"/>
          <w:szCs w:val="24"/>
        </w:rPr>
        <w:t>, te s</w:t>
      </w:r>
      <w:r w:rsidRPr="00340C69">
        <w:rPr>
          <w:rFonts w:ascii="Times New Roman" w:hAnsi="Times New Roman" w:cs="Times New Roman"/>
          <w:sz w:val="24"/>
          <w:szCs w:val="24"/>
        </w:rPr>
        <w:t xml:space="preserve">udjeluje u Nacionalnom programu za biljne genetske izvore. Osim navedenih izvora financiranja znanstvenih projekata, sve veći napori i znanja se ulažu u međunarodne suradnje i zajedničko sudjelovanje u prijavama međunarodnih projekata u okviru Europskog okvirnog programa (Obzor Europa), ali i u drugim programima, bilo da se radi o strogo znanstvenim natječajima ili natječajima za projekte u kojima istraživanja mogu biti sastavni dio aktivnosti, poput </w:t>
      </w:r>
      <w:proofErr w:type="spellStart"/>
      <w:r w:rsidRPr="00340C69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340C69">
        <w:rPr>
          <w:rFonts w:ascii="Times New Roman" w:hAnsi="Times New Roman" w:cs="Times New Roman"/>
          <w:sz w:val="24"/>
          <w:szCs w:val="24"/>
        </w:rPr>
        <w:t xml:space="preserve"> programa</w:t>
      </w:r>
      <w:r w:rsidR="006A7BC6" w:rsidRPr="00340C69">
        <w:rPr>
          <w:rFonts w:ascii="Times New Roman" w:hAnsi="Times New Roman" w:cs="Times New Roman"/>
          <w:sz w:val="24"/>
          <w:szCs w:val="24"/>
        </w:rPr>
        <w:t xml:space="preserve"> i slično</w:t>
      </w:r>
      <w:r w:rsidRPr="00340C69">
        <w:rPr>
          <w:rFonts w:ascii="Times New Roman" w:hAnsi="Times New Roman" w:cs="Times New Roman"/>
          <w:sz w:val="24"/>
          <w:szCs w:val="24"/>
        </w:rPr>
        <w:t>.</w:t>
      </w:r>
    </w:p>
    <w:p w:rsidR="00E10BE3" w:rsidRPr="00340C69" w:rsidRDefault="00E10BE3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BE3" w:rsidRPr="00340C69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 xml:space="preserve">Vodeće istraživačke aktivnosti Instituta </w:t>
      </w:r>
      <w:r w:rsidR="00681B90" w:rsidRPr="00340C69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340C69">
        <w:rPr>
          <w:rFonts w:ascii="Times New Roman" w:hAnsi="Times New Roman" w:cs="Times New Roman"/>
          <w:sz w:val="24"/>
          <w:szCs w:val="24"/>
        </w:rPr>
        <w:t xml:space="preserve">su interdisciplinarnog karaktera, sa svrhom povećanja učinkovitosti i konkurentnosti poljoprivredne proizvodnje na specifičnom krškom jadranskom području, ali isto tako očuvanja održivosti </w:t>
      </w:r>
      <w:proofErr w:type="spellStart"/>
      <w:r w:rsidRPr="00340C69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340C69">
        <w:rPr>
          <w:rFonts w:ascii="Times New Roman" w:hAnsi="Times New Roman" w:cs="Times New Roman"/>
          <w:sz w:val="24"/>
          <w:szCs w:val="24"/>
        </w:rPr>
        <w:t xml:space="preserve">-ekosustava, šumskih ekosustava, </w:t>
      </w:r>
      <w:proofErr w:type="spellStart"/>
      <w:r w:rsidRPr="00340C69">
        <w:rPr>
          <w:rFonts w:ascii="Times New Roman" w:hAnsi="Times New Roman" w:cs="Times New Roman"/>
          <w:sz w:val="24"/>
          <w:szCs w:val="24"/>
        </w:rPr>
        <w:t>bioraznolikosti</w:t>
      </w:r>
      <w:proofErr w:type="spellEnd"/>
      <w:r w:rsidRPr="00340C69">
        <w:rPr>
          <w:rFonts w:ascii="Times New Roman" w:hAnsi="Times New Roman" w:cs="Times New Roman"/>
          <w:sz w:val="24"/>
          <w:szCs w:val="24"/>
        </w:rPr>
        <w:t>, očuvanja kvalitete okoliša, zaštite i upravljanja tlom i vodama.</w:t>
      </w:r>
    </w:p>
    <w:p w:rsidR="00E10BE3" w:rsidRPr="00340C69" w:rsidRDefault="00E10BE3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1BBF" w:rsidRPr="00340C69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 xml:space="preserve">Institut </w:t>
      </w:r>
      <w:r w:rsidR="00681B90" w:rsidRPr="00340C69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340C69">
        <w:rPr>
          <w:rFonts w:ascii="Times New Roman" w:hAnsi="Times New Roman" w:cs="Times New Roman"/>
          <w:sz w:val="24"/>
          <w:szCs w:val="24"/>
        </w:rPr>
        <w:t xml:space="preserve">je </w:t>
      </w:r>
      <w:r w:rsidR="00491BBF" w:rsidRPr="00340C69">
        <w:rPr>
          <w:rFonts w:ascii="Times New Roman" w:hAnsi="Times New Roman" w:cs="Times New Roman"/>
          <w:sz w:val="24"/>
          <w:szCs w:val="24"/>
        </w:rPr>
        <w:t>utvrdio</w:t>
      </w:r>
      <w:r w:rsidRPr="00340C69">
        <w:rPr>
          <w:rFonts w:ascii="Times New Roman" w:hAnsi="Times New Roman" w:cs="Times New Roman"/>
          <w:sz w:val="24"/>
          <w:szCs w:val="24"/>
        </w:rPr>
        <w:t xml:space="preserve"> glavne strateške ciljeve i znanstvene teme </w:t>
      </w:r>
      <w:r w:rsidR="00491BBF" w:rsidRPr="00340C69">
        <w:rPr>
          <w:rFonts w:ascii="Times New Roman" w:hAnsi="Times New Roman" w:cs="Times New Roman"/>
          <w:sz w:val="24"/>
          <w:szCs w:val="24"/>
        </w:rPr>
        <w:t>u dokumentu pod nazivom Strateški program Instituta za jadranske kulture i melioraciju krša za razdoblje 2018.-2028.</w:t>
      </w:r>
      <w:r w:rsidR="00FE133A" w:rsidRPr="00340C69">
        <w:rPr>
          <w:rFonts w:ascii="Times New Roman" w:hAnsi="Times New Roman" w:cs="Times New Roman"/>
          <w:sz w:val="24"/>
          <w:szCs w:val="24"/>
        </w:rPr>
        <w:t xml:space="preserve"> godine</w:t>
      </w:r>
      <w:r w:rsidR="00491BBF" w:rsidRPr="00340C69">
        <w:rPr>
          <w:rFonts w:ascii="Times New Roman" w:hAnsi="Times New Roman" w:cs="Times New Roman"/>
          <w:sz w:val="24"/>
          <w:szCs w:val="24"/>
        </w:rPr>
        <w:t>, a predloženi financijski plan izrađen je u potpunosti u skladu s navedenim dokumentom.</w:t>
      </w:r>
    </w:p>
    <w:p w:rsidR="00491BBF" w:rsidRPr="00340C69" w:rsidRDefault="00491BBF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340C69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 xml:space="preserve">U prosincu 2023. godine </w:t>
      </w:r>
      <w:r w:rsidR="006F07F0" w:rsidRPr="00340C69">
        <w:rPr>
          <w:rFonts w:ascii="Times New Roman" w:hAnsi="Times New Roman" w:cs="Times New Roman"/>
          <w:sz w:val="24"/>
          <w:szCs w:val="24"/>
        </w:rPr>
        <w:t xml:space="preserve">sklopljen je </w:t>
      </w:r>
      <w:r w:rsidR="00A64FF3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6F07F0" w:rsidRPr="00340C69">
        <w:rPr>
          <w:rFonts w:ascii="Times New Roman" w:hAnsi="Times New Roman" w:cs="Times New Roman"/>
          <w:sz w:val="24"/>
          <w:szCs w:val="24"/>
        </w:rPr>
        <w:t xml:space="preserve">rogramski ugovor (klasa: 643-02/23-01/00016, </w:t>
      </w:r>
      <w:proofErr w:type="spellStart"/>
      <w:r w:rsidR="006F07F0" w:rsidRPr="00340C6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6F07F0" w:rsidRPr="00340C69">
        <w:rPr>
          <w:rFonts w:ascii="Times New Roman" w:hAnsi="Times New Roman" w:cs="Times New Roman"/>
          <w:sz w:val="24"/>
          <w:szCs w:val="24"/>
        </w:rPr>
        <w:t xml:space="preserve">: 533-03-23-0011) između </w:t>
      </w:r>
      <w:r w:rsidRPr="00340C69">
        <w:rPr>
          <w:rFonts w:ascii="Times New Roman" w:hAnsi="Times New Roman" w:cs="Times New Roman"/>
          <w:sz w:val="24"/>
          <w:szCs w:val="24"/>
        </w:rPr>
        <w:t>Institut</w:t>
      </w:r>
      <w:r w:rsidR="006F07F0" w:rsidRPr="00340C69">
        <w:rPr>
          <w:rFonts w:ascii="Times New Roman" w:hAnsi="Times New Roman" w:cs="Times New Roman"/>
          <w:sz w:val="24"/>
          <w:szCs w:val="24"/>
        </w:rPr>
        <w:t>a</w:t>
      </w:r>
      <w:r w:rsidRPr="00340C69">
        <w:rPr>
          <w:rFonts w:ascii="Times New Roman" w:hAnsi="Times New Roman" w:cs="Times New Roman"/>
          <w:sz w:val="24"/>
          <w:szCs w:val="24"/>
        </w:rPr>
        <w:t xml:space="preserve"> </w:t>
      </w:r>
      <w:r w:rsidR="00681B90" w:rsidRPr="00340C69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Pr="00340C69">
        <w:rPr>
          <w:rFonts w:ascii="Times New Roman" w:hAnsi="Times New Roman" w:cs="Times New Roman"/>
          <w:sz w:val="24"/>
          <w:szCs w:val="24"/>
        </w:rPr>
        <w:t xml:space="preserve"> </w:t>
      </w:r>
      <w:r w:rsidR="006F07F0" w:rsidRPr="00340C69">
        <w:rPr>
          <w:rFonts w:ascii="Times New Roman" w:hAnsi="Times New Roman" w:cs="Times New Roman"/>
          <w:sz w:val="24"/>
          <w:szCs w:val="24"/>
        </w:rPr>
        <w:t>i</w:t>
      </w:r>
      <w:r w:rsidR="00B53DFD" w:rsidRPr="00340C69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6F07F0" w:rsidRPr="00340C69">
        <w:rPr>
          <w:rFonts w:ascii="Times New Roman" w:hAnsi="Times New Roman" w:cs="Times New Roman"/>
          <w:sz w:val="24"/>
          <w:szCs w:val="24"/>
        </w:rPr>
        <w:t>a</w:t>
      </w:r>
      <w:r w:rsidR="00B53DFD" w:rsidRPr="00340C69">
        <w:rPr>
          <w:rFonts w:ascii="Times New Roman" w:hAnsi="Times New Roman" w:cs="Times New Roman"/>
          <w:sz w:val="24"/>
          <w:szCs w:val="24"/>
        </w:rPr>
        <w:t xml:space="preserve"> znanosti</w:t>
      </w:r>
      <w:r w:rsidR="006F07F0" w:rsidRPr="00340C69">
        <w:rPr>
          <w:rFonts w:ascii="Times New Roman" w:hAnsi="Times New Roman" w:cs="Times New Roman"/>
          <w:sz w:val="24"/>
          <w:szCs w:val="24"/>
        </w:rPr>
        <w:t xml:space="preserve"> i</w:t>
      </w:r>
      <w:r w:rsidR="00B53DFD" w:rsidRPr="00340C69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6F07F0" w:rsidRPr="00340C69">
        <w:rPr>
          <w:rFonts w:ascii="Times New Roman" w:hAnsi="Times New Roman" w:cs="Times New Roman"/>
          <w:sz w:val="24"/>
          <w:szCs w:val="24"/>
        </w:rPr>
        <w:t>,</w:t>
      </w:r>
      <w:r w:rsidR="00B53DFD" w:rsidRPr="00340C69">
        <w:rPr>
          <w:rFonts w:ascii="Times New Roman" w:hAnsi="Times New Roman" w:cs="Times New Roman"/>
          <w:sz w:val="24"/>
          <w:szCs w:val="24"/>
        </w:rPr>
        <w:t xml:space="preserve"> </w:t>
      </w:r>
      <w:r w:rsidRPr="00340C69">
        <w:rPr>
          <w:rFonts w:ascii="Times New Roman" w:hAnsi="Times New Roman" w:cs="Times New Roman"/>
          <w:sz w:val="24"/>
          <w:szCs w:val="24"/>
        </w:rPr>
        <w:t xml:space="preserve">kojim se utvrđuje višegodišnje financiranje osnovne, razvojne i izvedbene proračunske komponente Instituta </w:t>
      </w:r>
      <w:r w:rsidR="00681B90" w:rsidRPr="00340C69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340C69">
        <w:rPr>
          <w:rFonts w:ascii="Times New Roman" w:hAnsi="Times New Roman" w:cs="Times New Roman"/>
          <w:sz w:val="24"/>
          <w:szCs w:val="24"/>
        </w:rPr>
        <w:t xml:space="preserve">sredstvima </w:t>
      </w:r>
      <w:r w:rsidR="006F07F0" w:rsidRPr="00340C69">
        <w:rPr>
          <w:rFonts w:ascii="Times New Roman" w:hAnsi="Times New Roman" w:cs="Times New Roman"/>
          <w:sz w:val="24"/>
          <w:szCs w:val="24"/>
        </w:rPr>
        <w:t>D</w:t>
      </w:r>
      <w:r w:rsidRPr="00340C69">
        <w:rPr>
          <w:rFonts w:ascii="Times New Roman" w:hAnsi="Times New Roman" w:cs="Times New Roman"/>
          <w:sz w:val="24"/>
          <w:szCs w:val="24"/>
        </w:rPr>
        <w:t xml:space="preserve">ržavnog proračuna Republike Hrvatske. Programski ugovor </w:t>
      </w:r>
      <w:r w:rsidR="006F07F0" w:rsidRPr="00340C69">
        <w:rPr>
          <w:rFonts w:ascii="Times New Roman" w:hAnsi="Times New Roman" w:cs="Times New Roman"/>
          <w:sz w:val="24"/>
          <w:szCs w:val="24"/>
        </w:rPr>
        <w:t xml:space="preserve">sklopljen </w:t>
      </w:r>
      <w:r w:rsidRPr="00340C69">
        <w:rPr>
          <w:rFonts w:ascii="Times New Roman" w:hAnsi="Times New Roman" w:cs="Times New Roman"/>
          <w:sz w:val="24"/>
          <w:szCs w:val="24"/>
        </w:rPr>
        <w:t xml:space="preserve">je u skladu s </w:t>
      </w:r>
      <w:r w:rsidR="006F07F0" w:rsidRPr="00340C69">
        <w:rPr>
          <w:rFonts w:ascii="Times New Roman" w:hAnsi="Times New Roman" w:cs="Times New Roman"/>
          <w:sz w:val="24"/>
          <w:szCs w:val="24"/>
        </w:rPr>
        <w:t>odredbama</w:t>
      </w:r>
      <w:r w:rsidRPr="00340C69">
        <w:rPr>
          <w:rFonts w:ascii="Times New Roman" w:hAnsi="Times New Roman" w:cs="Times New Roman"/>
          <w:sz w:val="24"/>
          <w:szCs w:val="24"/>
        </w:rPr>
        <w:t xml:space="preserve"> Zakon</w:t>
      </w:r>
      <w:r w:rsidR="006F07F0" w:rsidRPr="00340C69">
        <w:rPr>
          <w:rFonts w:ascii="Times New Roman" w:hAnsi="Times New Roman" w:cs="Times New Roman"/>
          <w:sz w:val="24"/>
          <w:szCs w:val="24"/>
        </w:rPr>
        <w:t>a</w:t>
      </w:r>
      <w:r w:rsidRPr="00340C69">
        <w:rPr>
          <w:rFonts w:ascii="Times New Roman" w:hAnsi="Times New Roman" w:cs="Times New Roman"/>
          <w:sz w:val="24"/>
          <w:szCs w:val="24"/>
        </w:rPr>
        <w:t xml:space="preserve"> o visokom obrazovanju i znanstvenoj djelatnosti (NN 119/22) i Uredb</w:t>
      </w:r>
      <w:r w:rsidR="006F07F0" w:rsidRPr="00340C69">
        <w:rPr>
          <w:rFonts w:ascii="Times New Roman" w:hAnsi="Times New Roman" w:cs="Times New Roman"/>
          <w:sz w:val="24"/>
          <w:szCs w:val="24"/>
        </w:rPr>
        <w:t>e</w:t>
      </w:r>
      <w:r w:rsidRPr="00340C69">
        <w:rPr>
          <w:rFonts w:ascii="Times New Roman" w:hAnsi="Times New Roman" w:cs="Times New Roman"/>
          <w:sz w:val="24"/>
          <w:szCs w:val="24"/>
        </w:rPr>
        <w:t xml:space="preserve"> o programskom financiranju javnih visokih učilišta i javnih znanstvenih instituta u Republici Hrvatskoj (NN 78/23). Programski ugovor obuhvaća razdoblje od četiri (4) godine odnosno </w:t>
      </w:r>
      <w:r w:rsidR="006F07F0" w:rsidRPr="00340C69">
        <w:rPr>
          <w:rFonts w:ascii="Times New Roman" w:hAnsi="Times New Roman" w:cs="Times New Roman"/>
          <w:sz w:val="24"/>
          <w:szCs w:val="24"/>
        </w:rPr>
        <w:t xml:space="preserve">razdoblje </w:t>
      </w:r>
      <w:r w:rsidRPr="00340C69">
        <w:rPr>
          <w:rFonts w:ascii="Times New Roman" w:hAnsi="Times New Roman" w:cs="Times New Roman"/>
          <w:sz w:val="24"/>
          <w:szCs w:val="24"/>
        </w:rPr>
        <w:t>od 1. siječnja 2024. do 31. prosinca 2027. godine.</w:t>
      </w:r>
    </w:p>
    <w:p w:rsidR="00C61003" w:rsidRPr="00340C69" w:rsidRDefault="00C61003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340C69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t>Osnovna proračunska komponenta Instituta</w:t>
      </w:r>
      <w:r w:rsidR="00681B90" w:rsidRPr="00340C69">
        <w:rPr>
          <w:rFonts w:ascii="Times New Roman" w:hAnsi="Times New Roman" w:cs="Times New Roman"/>
          <w:b/>
          <w:sz w:val="24"/>
          <w:szCs w:val="24"/>
        </w:rPr>
        <w:t xml:space="preserve"> za jadranske kulture i melioraciju krša</w:t>
      </w:r>
      <w:r w:rsidR="004F0595" w:rsidRPr="00340C69">
        <w:rPr>
          <w:rFonts w:ascii="Times New Roman" w:hAnsi="Times New Roman" w:cs="Times New Roman"/>
          <w:sz w:val="24"/>
          <w:szCs w:val="24"/>
        </w:rPr>
        <w:t>,</w:t>
      </w:r>
      <w:r w:rsidRPr="00340C69">
        <w:rPr>
          <w:rFonts w:ascii="Times New Roman" w:hAnsi="Times New Roman" w:cs="Times New Roman"/>
          <w:sz w:val="24"/>
          <w:szCs w:val="24"/>
        </w:rPr>
        <w:t xml:space="preserve"> osigurana u </w:t>
      </w:r>
      <w:r w:rsidR="004F0595" w:rsidRPr="00340C69">
        <w:rPr>
          <w:rFonts w:ascii="Times New Roman" w:hAnsi="Times New Roman" w:cs="Times New Roman"/>
          <w:sz w:val="24"/>
          <w:szCs w:val="24"/>
        </w:rPr>
        <w:t>D</w:t>
      </w:r>
      <w:r w:rsidRPr="00340C69">
        <w:rPr>
          <w:rFonts w:ascii="Times New Roman" w:hAnsi="Times New Roman" w:cs="Times New Roman"/>
          <w:sz w:val="24"/>
          <w:szCs w:val="24"/>
        </w:rPr>
        <w:t xml:space="preserve">ržavnom proračunu Republike Hrvatske na izvoru 11 (opći prihodi i primici), obuhvaća sredstva kojima se financiraju osnovne potrebe Instituta </w:t>
      </w:r>
      <w:r w:rsidR="00681B90" w:rsidRPr="00340C69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="004F0595" w:rsidRPr="00340C69">
        <w:rPr>
          <w:rFonts w:ascii="Times New Roman" w:hAnsi="Times New Roman" w:cs="Times New Roman"/>
          <w:sz w:val="24"/>
          <w:szCs w:val="24"/>
        </w:rPr>
        <w:t>,</w:t>
      </w:r>
      <w:r w:rsidR="00681B90" w:rsidRPr="00340C69">
        <w:rPr>
          <w:rFonts w:ascii="Times New Roman" w:hAnsi="Times New Roman" w:cs="Times New Roman"/>
          <w:sz w:val="24"/>
          <w:szCs w:val="24"/>
        </w:rPr>
        <w:t xml:space="preserve"> </w:t>
      </w:r>
      <w:r w:rsidRPr="00340C69">
        <w:rPr>
          <w:rFonts w:ascii="Times New Roman" w:hAnsi="Times New Roman" w:cs="Times New Roman"/>
          <w:sz w:val="24"/>
          <w:szCs w:val="24"/>
        </w:rPr>
        <w:t>što obuhvaća plaće i materijalna prava</w:t>
      </w:r>
      <w:r w:rsidR="004F0595" w:rsidRPr="00340C69">
        <w:rPr>
          <w:rFonts w:ascii="Times New Roman" w:hAnsi="Times New Roman" w:cs="Times New Roman"/>
          <w:sz w:val="24"/>
          <w:szCs w:val="24"/>
        </w:rPr>
        <w:t xml:space="preserve"> zaposlenika</w:t>
      </w:r>
      <w:r w:rsidRPr="00340C69">
        <w:rPr>
          <w:rFonts w:ascii="Times New Roman" w:hAnsi="Times New Roman" w:cs="Times New Roman"/>
          <w:sz w:val="24"/>
          <w:szCs w:val="24"/>
        </w:rPr>
        <w:t xml:space="preserve">, materijalne troškove poslovanja, sredstva za tekuće i investicijsko održavanje znanstvene infrastrukture, izdatke za obavljanje znanstvene i stručne djelatnosti, sredstva za znanstveno i stručno osposobljavanje i usavršavanje sukladno </w:t>
      </w:r>
      <w:r w:rsidR="004F0595" w:rsidRPr="00340C69">
        <w:rPr>
          <w:rFonts w:ascii="Times New Roman" w:hAnsi="Times New Roman" w:cs="Times New Roman"/>
          <w:sz w:val="24"/>
          <w:szCs w:val="24"/>
        </w:rPr>
        <w:t>odredbama</w:t>
      </w:r>
      <w:r w:rsidRPr="00340C69">
        <w:rPr>
          <w:rFonts w:ascii="Times New Roman" w:hAnsi="Times New Roman" w:cs="Times New Roman"/>
          <w:sz w:val="24"/>
          <w:szCs w:val="24"/>
        </w:rPr>
        <w:t xml:space="preserve"> Uredbe o programskom financiranju </w:t>
      </w:r>
      <w:r w:rsidR="00681B90" w:rsidRPr="00340C69">
        <w:rPr>
          <w:rFonts w:ascii="Times New Roman" w:hAnsi="Times New Roman" w:cs="Times New Roman"/>
          <w:sz w:val="24"/>
          <w:szCs w:val="24"/>
        </w:rPr>
        <w:t xml:space="preserve">javnih visokih učilišta i javnih znanstvenih instituta u Republici Hrvatskoj </w:t>
      </w:r>
      <w:r w:rsidRPr="00340C69">
        <w:rPr>
          <w:rFonts w:ascii="Times New Roman" w:hAnsi="Times New Roman" w:cs="Times New Roman"/>
          <w:sz w:val="24"/>
          <w:szCs w:val="24"/>
        </w:rPr>
        <w:t>(NN 78/23).</w:t>
      </w:r>
    </w:p>
    <w:p w:rsidR="00C61003" w:rsidRPr="00340C69" w:rsidRDefault="00C61003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340C69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t xml:space="preserve">Razvojna proračunska komponenta </w:t>
      </w:r>
      <w:r w:rsidR="00681B90" w:rsidRPr="00340C69">
        <w:rPr>
          <w:rFonts w:ascii="Times New Roman" w:hAnsi="Times New Roman" w:cs="Times New Roman"/>
          <w:b/>
          <w:sz w:val="24"/>
          <w:szCs w:val="24"/>
        </w:rPr>
        <w:t>Instituta za jadranske kulture i melioraciju krša</w:t>
      </w:r>
      <w:r w:rsidRPr="00340C69">
        <w:rPr>
          <w:rFonts w:ascii="Times New Roman" w:hAnsi="Times New Roman" w:cs="Times New Roman"/>
          <w:sz w:val="24"/>
          <w:szCs w:val="24"/>
        </w:rPr>
        <w:t xml:space="preserve">, osigurana u </w:t>
      </w:r>
      <w:r w:rsidR="00D777CC" w:rsidRPr="00340C69">
        <w:rPr>
          <w:rFonts w:ascii="Times New Roman" w:hAnsi="Times New Roman" w:cs="Times New Roman"/>
          <w:sz w:val="24"/>
          <w:szCs w:val="24"/>
        </w:rPr>
        <w:t>D</w:t>
      </w:r>
      <w:r w:rsidRPr="00340C69">
        <w:rPr>
          <w:rFonts w:ascii="Times New Roman" w:hAnsi="Times New Roman" w:cs="Times New Roman"/>
          <w:sz w:val="24"/>
          <w:szCs w:val="24"/>
        </w:rPr>
        <w:t>ržavnom proračunu Republike Hrvatske na izvoru 11 (opći prihodi i primici), obuhvaća sredstva kojima se financi</w:t>
      </w:r>
      <w:r w:rsidR="00681B90" w:rsidRPr="00340C69">
        <w:rPr>
          <w:rFonts w:ascii="Times New Roman" w:hAnsi="Times New Roman" w:cs="Times New Roman"/>
          <w:sz w:val="24"/>
          <w:szCs w:val="24"/>
        </w:rPr>
        <w:t>ra</w:t>
      </w:r>
      <w:r w:rsidRPr="00340C69">
        <w:rPr>
          <w:rFonts w:ascii="Times New Roman" w:hAnsi="Times New Roman" w:cs="Times New Roman"/>
          <w:sz w:val="24"/>
          <w:szCs w:val="24"/>
        </w:rPr>
        <w:t xml:space="preserve"> ostvarivanje razvojnih aktivnosti: internacionalizacija rezultata znanstvenih projekata i programa, razvoj programa kojima se jača društveni angažman javnog znanstvenog instituta u zajednici s posebnim naglaskom na uvažavanje različitosti, jačanje pravičnosti i socijalne </w:t>
      </w:r>
      <w:proofErr w:type="spellStart"/>
      <w:r w:rsidRPr="00340C69">
        <w:rPr>
          <w:rFonts w:ascii="Times New Roman" w:hAnsi="Times New Roman" w:cs="Times New Roman"/>
          <w:sz w:val="24"/>
          <w:szCs w:val="24"/>
        </w:rPr>
        <w:t>uključivosti</w:t>
      </w:r>
      <w:proofErr w:type="spellEnd"/>
      <w:r w:rsidRPr="00340C69">
        <w:rPr>
          <w:rFonts w:ascii="Times New Roman" w:hAnsi="Times New Roman" w:cs="Times New Roman"/>
          <w:sz w:val="24"/>
          <w:szCs w:val="24"/>
        </w:rPr>
        <w:t xml:space="preserve"> u visokom obrazovanju i znanosti, poticanje međunarodne mobilnosti i međunarodne međuinstitucionalne suradnje, izgradnja nove i okrupnjavanje postojeće znanstvene infrastrukture, razvoj programa od posebnog utjecaja na gospodarstvo i društveni razvoj, upravljanje intelektualnim vlasništvom i komercijalizacija rezultata istraživanja znanstvenih projekata i programa.</w:t>
      </w:r>
    </w:p>
    <w:p w:rsidR="00903080" w:rsidRPr="00340C69" w:rsidRDefault="00903080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77BF" w:rsidRDefault="005D1C04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t xml:space="preserve">Izvedbena proračunska komponenta </w:t>
      </w:r>
      <w:r w:rsidR="00681B90" w:rsidRPr="00340C69">
        <w:rPr>
          <w:rFonts w:ascii="Times New Roman" w:hAnsi="Times New Roman" w:cs="Times New Roman"/>
          <w:b/>
          <w:sz w:val="24"/>
          <w:szCs w:val="24"/>
        </w:rPr>
        <w:t>Instituta za jadranske kulture i melioraciju krša</w:t>
      </w:r>
      <w:r w:rsidRPr="00340C69">
        <w:rPr>
          <w:rFonts w:ascii="Times New Roman" w:hAnsi="Times New Roman" w:cs="Times New Roman"/>
          <w:sz w:val="24"/>
          <w:szCs w:val="24"/>
        </w:rPr>
        <w:t xml:space="preserve">, osigurana u </w:t>
      </w:r>
      <w:r w:rsidR="00D777CC" w:rsidRPr="00340C69">
        <w:rPr>
          <w:rFonts w:ascii="Times New Roman" w:hAnsi="Times New Roman" w:cs="Times New Roman"/>
          <w:sz w:val="24"/>
          <w:szCs w:val="24"/>
        </w:rPr>
        <w:t>D</w:t>
      </w:r>
      <w:r w:rsidRPr="00340C69">
        <w:rPr>
          <w:rFonts w:ascii="Times New Roman" w:hAnsi="Times New Roman" w:cs="Times New Roman"/>
          <w:sz w:val="24"/>
          <w:szCs w:val="24"/>
        </w:rPr>
        <w:t xml:space="preserve">ržavnom proračunu </w:t>
      </w:r>
      <w:bookmarkStart w:id="1" w:name="_Hlk182174880"/>
      <w:r w:rsidRPr="00340C69">
        <w:rPr>
          <w:rFonts w:ascii="Times New Roman" w:hAnsi="Times New Roman" w:cs="Times New Roman"/>
          <w:sz w:val="24"/>
          <w:szCs w:val="24"/>
        </w:rPr>
        <w:t xml:space="preserve">Republike Hrvatske </w:t>
      </w:r>
      <w:bookmarkEnd w:id="1"/>
      <w:r w:rsidRPr="00340C69">
        <w:rPr>
          <w:rFonts w:ascii="Times New Roman" w:hAnsi="Times New Roman" w:cs="Times New Roman"/>
          <w:sz w:val="24"/>
          <w:szCs w:val="24"/>
        </w:rPr>
        <w:t>na izvoru 581 (mehanizam za oporavak i otpornost), obuhvaća sredstva kojima se financiraju ostvarivanje izvedbenih aktivnosti: prijave i realizacije kompetitivnih projekata, internacionalizacija rezultata znanstvenih projekata i programa, i ostvarivanje drugih ciljeva u skladu s nacionalnim strateškim smjernicama i strategijom razvoja javnog znanstvenog instituta.</w:t>
      </w:r>
    </w:p>
    <w:p w:rsidR="00BE24BF" w:rsidRDefault="00BE24BF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24BF" w:rsidRDefault="00BE24BF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24BF" w:rsidRDefault="00BE24BF" w:rsidP="00BA67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15A6" w:rsidRPr="00340C69" w:rsidRDefault="000274B2" w:rsidP="00BA67C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lastRenderedPageBreak/>
        <w:t>A622</w:t>
      </w:r>
      <w:r w:rsidR="004A6B23" w:rsidRPr="00340C69">
        <w:rPr>
          <w:rFonts w:ascii="Times New Roman" w:hAnsi="Times New Roman" w:cs="Times New Roman"/>
          <w:b/>
          <w:sz w:val="24"/>
          <w:szCs w:val="24"/>
        </w:rPr>
        <w:t>150</w:t>
      </w:r>
      <w:r w:rsidRPr="00340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B23" w:rsidRPr="00340C69">
        <w:rPr>
          <w:rFonts w:ascii="Times New Roman" w:hAnsi="Times New Roman" w:cs="Times New Roman"/>
          <w:b/>
          <w:sz w:val="24"/>
          <w:szCs w:val="24"/>
        </w:rPr>
        <w:t>Programsko financiranje javnih instituta</w:t>
      </w:r>
    </w:p>
    <w:p w:rsidR="00C16DEA" w:rsidRPr="00340C69" w:rsidRDefault="00C16DEA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6619" w:rsidRPr="00340C69" w:rsidRDefault="00F815A6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C61003" w:rsidRPr="00340C69" w:rsidRDefault="00C61003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Hlk182174050"/>
      <w:r w:rsidRPr="00340C69">
        <w:rPr>
          <w:rFonts w:ascii="Times New Roman" w:hAnsi="Times New Roman" w:cs="Times New Roman"/>
          <w:i/>
          <w:sz w:val="24"/>
          <w:szCs w:val="24"/>
        </w:rPr>
        <w:t xml:space="preserve">Zakon o </w:t>
      </w:r>
      <w:r w:rsidR="00231025" w:rsidRPr="00340C69">
        <w:rPr>
          <w:rFonts w:ascii="Times New Roman" w:hAnsi="Times New Roman" w:cs="Times New Roman"/>
          <w:i/>
          <w:sz w:val="24"/>
          <w:szCs w:val="24"/>
        </w:rPr>
        <w:t xml:space="preserve">visokom obrazovanju i </w:t>
      </w:r>
      <w:r w:rsidRPr="00340C69">
        <w:rPr>
          <w:rFonts w:ascii="Times New Roman" w:hAnsi="Times New Roman" w:cs="Times New Roman"/>
          <w:i/>
          <w:sz w:val="24"/>
          <w:szCs w:val="24"/>
        </w:rPr>
        <w:t>znanstvenoj djelatnosti</w:t>
      </w:r>
    </w:p>
    <w:p w:rsidR="00231025" w:rsidRPr="00340C69" w:rsidRDefault="00231025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Zakon o ustanovama</w:t>
      </w:r>
    </w:p>
    <w:p w:rsidR="00231025" w:rsidRPr="00340C69" w:rsidRDefault="00231025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Uredba o nazivima radnih mjesta, uvjetima za raspored i koeficijentima za obračun plaće u javnim službama</w:t>
      </w:r>
    </w:p>
    <w:p w:rsidR="00231025" w:rsidRPr="00340C69" w:rsidRDefault="00231025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Uredba o programskom financiranju javnih visokih učilišta i javnih znanstvenih instituta u Republici Hrvatskoj</w:t>
      </w:r>
    </w:p>
    <w:p w:rsidR="00C61003" w:rsidRPr="00340C69" w:rsidRDefault="00C61003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 xml:space="preserve">Temeljni kolektivni ugovor </w:t>
      </w:r>
      <w:r w:rsidR="002326B8" w:rsidRPr="00340C69">
        <w:rPr>
          <w:rFonts w:ascii="Times New Roman" w:hAnsi="Times New Roman" w:cs="Times New Roman"/>
          <w:i/>
          <w:sz w:val="24"/>
          <w:szCs w:val="24"/>
        </w:rPr>
        <w:t>za zaposlenike u javnim službama</w:t>
      </w:r>
    </w:p>
    <w:p w:rsidR="00C61003" w:rsidRPr="00340C69" w:rsidRDefault="00C61003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Statut Instituta za jadranske kulture i melioraciju krša</w:t>
      </w:r>
    </w:p>
    <w:p w:rsidR="00076797" w:rsidRPr="00340C69" w:rsidRDefault="00C61003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Strateški program Instituta za jadranske kulture i melioraciju krša 2018</w:t>
      </w:r>
      <w:r w:rsidR="00602230" w:rsidRPr="00340C69">
        <w:rPr>
          <w:rFonts w:ascii="Times New Roman" w:hAnsi="Times New Roman" w:cs="Times New Roman"/>
          <w:i/>
          <w:sz w:val="24"/>
          <w:szCs w:val="24"/>
        </w:rPr>
        <w:t>.</w:t>
      </w:r>
      <w:r w:rsidRPr="00340C69">
        <w:rPr>
          <w:rFonts w:ascii="Times New Roman" w:hAnsi="Times New Roman" w:cs="Times New Roman"/>
          <w:i/>
          <w:sz w:val="24"/>
          <w:szCs w:val="24"/>
        </w:rPr>
        <w:t>-2028</w:t>
      </w:r>
      <w:r w:rsidR="00602230" w:rsidRPr="00340C69">
        <w:rPr>
          <w:rFonts w:ascii="Times New Roman" w:hAnsi="Times New Roman" w:cs="Times New Roman"/>
          <w:i/>
          <w:sz w:val="24"/>
          <w:szCs w:val="24"/>
        </w:rPr>
        <w:t>.</w:t>
      </w:r>
      <w:r w:rsidRPr="00340C69">
        <w:rPr>
          <w:rFonts w:ascii="Times New Roman" w:hAnsi="Times New Roman" w:cs="Times New Roman"/>
          <w:i/>
          <w:sz w:val="24"/>
          <w:szCs w:val="24"/>
        </w:rPr>
        <w:t xml:space="preserve"> godine</w:t>
      </w:r>
    </w:p>
    <w:p w:rsidR="00B677BF" w:rsidRPr="00340C69" w:rsidRDefault="00B677BF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2"/>
        <w:gridCol w:w="1219"/>
        <w:gridCol w:w="1239"/>
        <w:gridCol w:w="1239"/>
        <w:gridCol w:w="1239"/>
        <w:gridCol w:w="1239"/>
        <w:gridCol w:w="1165"/>
      </w:tblGrid>
      <w:tr w:rsidR="006557ED" w:rsidRPr="00340C69" w:rsidTr="005B020E">
        <w:tc>
          <w:tcPr>
            <w:tcW w:w="1838" w:type="dxa"/>
            <w:shd w:val="clear" w:color="auto" w:fill="D0CECE" w:themeFill="background2" w:themeFillShade="E6"/>
            <w:vAlign w:val="center"/>
          </w:tcPr>
          <w:p w:rsidR="00F815A6" w:rsidRPr="00340C69" w:rsidRDefault="00F815A6" w:rsidP="00BA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:rsidR="00F815A6" w:rsidRPr="00340C69" w:rsidRDefault="00030327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02230" w:rsidRPr="00340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15A6" w:rsidRPr="00340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F815A6" w:rsidRPr="00340C69" w:rsidRDefault="00F815A6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</w:t>
            </w:r>
            <w:r w:rsidR="00030327" w:rsidRPr="00340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230" w:rsidRPr="00340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6DEA" w:rsidRPr="00340C69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F815A6" w:rsidRPr="00340C69" w:rsidRDefault="00F815A6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02230" w:rsidRPr="00340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6DEA" w:rsidRPr="00340C69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:rsidR="00F815A6" w:rsidRPr="00340C69" w:rsidRDefault="00F815A6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02230" w:rsidRPr="00340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6DEA" w:rsidRPr="00340C69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F815A6" w:rsidRPr="00340C69" w:rsidRDefault="00F815A6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02230" w:rsidRPr="00340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6DEA" w:rsidRPr="00340C69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BE24BF" w:rsidRDefault="00F815A6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602230" w:rsidRPr="00340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030327" w:rsidRPr="00340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230" w:rsidRPr="00340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15A6" w:rsidRPr="00340C69" w:rsidRDefault="00C16DEA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57ED" w:rsidRPr="00340C69" w:rsidTr="005B020E">
        <w:tc>
          <w:tcPr>
            <w:tcW w:w="1838" w:type="dxa"/>
            <w:vAlign w:val="center"/>
          </w:tcPr>
          <w:p w:rsidR="00F815A6" w:rsidRPr="00340C69" w:rsidRDefault="000274B2" w:rsidP="00BA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A622</w:t>
            </w:r>
            <w:r w:rsidR="00932F61" w:rsidRPr="00340C69">
              <w:rPr>
                <w:rFonts w:ascii="Times New Roman" w:hAnsi="Times New Roman" w:cs="Times New Roman"/>
                <w:sz w:val="24"/>
                <w:szCs w:val="24"/>
              </w:rPr>
              <w:t xml:space="preserve">150 Programsko financiranje </w:t>
            </w:r>
            <w:r w:rsidR="00E61507" w:rsidRPr="00340C69">
              <w:rPr>
                <w:rFonts w:ascii="Times New Roman" w:hAnsi="Times New Roman" w:cs="Times New Roman"/>
                <w:sz w:val="24"/>
                <w:szCs w:val="24"/>
              </w:rPr>
              <w:t>javnih instituta</w:t>
            </w:r>
          </w:p>
        </w:tc>
        <w:tc>
          <w:tcPr>
            <w:tcW w:w="1260" w:type="dxa"/>
            <w:vAlign w:val="center"/>
          </w:tcPr>
          <w:p w:rsidR="00F815A6" w:rsidRPr="00340C69" w:rsidRDefault="00F815A6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076797" w:rsidRPr="00340C69" w:rsidRDefault="00961701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57ED" w:rsidRPr="00340C69">
              <w:rPr>
                <w:rFonts w:ascii="Times New Roman" w:hAnsi="Times New Roman" w:cs="Times New Roman"/>
                <w:sz w:val="24"/>
                <w:szCs w:val="24"/>
              </w:rPr>
              <w:t>963.940</w:t>
            </w:r>
          </w:p>
        </w:tc>
        <w:tc>
          <w:tcPr>
            <w:tcW w:w="1261" w:type="dxa"/>
            <w:vAlign w:val="center"/>
          </w:tcPr>
          <w:p w:rsidR="00F815A6" w:rsidRPr="00340C69" w:rsidRDefault="00961701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6557ED" w:rsidRPr="00340C69">
              <w:rPr>
                <w:rFonts w:ascii="Times New Roman" w:hAnsi="Times New Roman" w:cs="Times New Roman"/>
                <w:sz w:val="24"/>
                <w:szCs w:val="24"/>
              </w:rPr>
              <w:t>00.083</w:t>
            </w:r>
          </w:p>
        </w:tc>
        <w:tc>
          <w:tcPr>
            <w:tcW w:w="1260" w:type="dxa"/>
            <w:vAlign w:val="center"/>
          </w:tcPr>
          <w:p w:rsidR="00F815A6" w:rsidRPr="00340C69" w:rsidRDefault="00961701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6557ED" w:rsidRPr="00340C69">
              <w:rPr>
                <w:rFonts w:ascii="Times New Roman" w:hAnsi="Times New Roman" w:cs="Times New Roman"/>
                <w:sz w:val="24"/>
                <w:szCs w:val="24"/>
              </w:rPr>
              <w:t>00.083</w:t>
            </w:r>
          </w:p>
        </w:tc>
        <w:tc>
          <w:tcPr>
            <w:tcW w:w="1261" w:type="dxa"/>
            <w:vAlign w:val="center"/>
          </w:tcPr>
          <w:p w:rsidR="00F815A6" w:rsidRPr="00340C69" w:rsidRDefault="00961701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57ED" w:rsidRPr="00340C69">
              <w:rPr>
                <w:rFonts w:ascii="Times New Roman" w:hAnsi="Times New Roman" w:cs="Times New Roman"/>
                <w:sz w:val="24"/>
                <w:szCs w:val="24"/>
              </w:rPr>
              <w:t>300.083</w:t>
            </w:r>
          </w:p>
        </w:tc>
        <w:tc>
          <w:tcPr>
            <w:tcW w:w="1261" w:type="dxa"/>
            <w:vAlign w:val="center"/>
          </w:tcPr>
          <w:p w:rsidR="00F815A6" w:rsidRPr="00340C69" w:rsidRDefault="00961701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7ED" w:rsidRPr="00340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6557ED" w:rsidRPr="00340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677BF" w:rsidRPr="00340C69" w:rsidRDefault="00B677BF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5580" w:rsidRPr="00340C69" w:rsidRDefault="00F815A6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Ova aktivnost sastoji se od sljedećih elemenata</w:t>
      </w:r>
      <w:r w:rsidR="003A4417" w:rsidRPr="00340C69">
        <w:rPr>
          <w:rFonts w:ascii="Times New Roman" w:hAnsi="Times New Roman" w:cs="Times New Roman"/>
          <w:i/>
          <w:sz w:val="24"/>
          <w:szCs w:val="24"/>
        </w:rPr>
        <w:t xml:space="preserve"> (za 202</w:t>
      </w:r>
      <w:r w:rsidR="00602230" w:rsidRPr="00340C69">
        <w:rPr>
          <w:rFonts w:ascii="Times New Roman" w:hAnsi="Times New Roman" w:cs="Times New Roman"/>
          <w:i/>
          <w:sz w:val="24"/>
          <w:szCs w:val="24"/>
        </w:rPr>
        <w:t>5</w:t>
      </w:r>
      <w:r w:rsidR="003A4417" w:rsidRPr="00340C69">
        <w:rPr>
          <w:rFonts w:ascii="Times New Roman" w:hAnsi="Times New Roman" w:cs="Times New Roman"/>
          <w:i/>
          <w:sz w:val="24"/>
          <w:szCs w:val="24"/>
        </w:rPr>
        <w:t xml:space="preserve">. godinu) i financira se iz izvora 11 (Osnovna </w:t>
      </w:r>
      <w:r w:rsidR="00E00CEB" w:rsidRPr="00340C69">
        <w:rPr>
          <w:rFonts w:ascii="Times New Roman" w:hAnsi="Times New Roman" w:cs="Times New Roman"/>
          <w:i/>
          <w:sz w:val="24"/>
          <w:szCs w:val="24"/>
        </w:rPr>
        <w:t xml:space="preserve">i razvojna </w:t>
      </w:r>
      <w:r w:rsidR="003A4417" w:rsidRPr="00340C69">
        <w:rPr>
          <w:rFonts w:ascii="Times New Roman" w:hAnsi="Times New Roman" w:cs="Times New Roman"/>
          <w:i/>
          <w:sz w:val="24"/>
          <w:szCs w:val="24"/>
        </w:rPr>
        <w:t>programska komponenta)</w:t>
      </w:r>
      <w:r w:rsidR="000A5BA8" w:rsidRPr="00340C69">
        <w:rPr>
          <w:rFonts w:ascii="Times New Roman" w:hAnsi="Times New Roman" w:cs="Times New Roman"/>
          <w:i/>
          <w:sz w:val="24"/>
          <w:szCs w:val="24"/>
        </w:rPr>
        <w:t>:</w:t>
      </w:r>
    </w:p>
    <w:p w:rsidR="00B677BF" w:rsidRPr="00340C69" w:rsidRDefault="00B677BF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15A6" w:rsidRPr="00340C69" w:rsidRDefault="000274B2" w:rsidP="00BA67C6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zaposlene (plaće 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za redovan rad, plaće za posebne uvjete rada,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materijaln</w:t>
      </w:r>
      <w:r w:rsidR="003A4417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a prava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zaposlen</w:t>
      </w:r>
      <w:r w:rsidR="003A4417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osnovna programska komponenta</w:t>
      </w:r>
      <w:r w:rsidR="003F1C69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A4417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="00961701"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2.109.829</w:t>
      </w:r>
      <w:r w:rsidR="003A4417"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EUR-a</w:t>
      </w:r>
    </w:p>
    <w:p w:rsidR="000274B2" w:rsidRPr="00340C69" w:rsidRDefault="003A4417" w:rsidP="00BA67C6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Materijalni </w:t>
      </w:r>
      <w:r w:rsidR="00B74142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rashodi</w:t>
      </w:r>
      <w:r w:rsidR="006557ED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="006557ED"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169.793 EUR-a</w:t>
      </w:r>
      <w:r w:rsidR="00B74142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financijski rashodi </w:t>
      </w:r>
      <w:r w:rsidR="006557ED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6557ED"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1.961 EUR-a</w:t>
      </w:r>
      <w:r w:rsidR="006557ED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4142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i naknade građanima i kućanstvima na temelju osiguranja i druge naknade</w:t>
      </w:r>
      <w:r w:rsidR="006557ED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="006557ED"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1.500 EUR-a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osnovna programska komponenta</w:t>
      </w:r>
      <w:r w:rsidR="00B74142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razvojna programska komponenta zajedno</w:t>
      </w:r>
      <w:r w:rsidR="006557ED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51668" w:rsidRPr="00340C69" w:rsidRDefault="003A4417" w:rsidP="00BA67C6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74142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ashodi za nabavu nefinancijske imovine (</w:t>
      </w:r>
      <w:r w:rsidR="00E5519F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osnovna programska komponenta i </w:t>
      </w:r>
      <w:r w:rsidR="00B74142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azvojna 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programska 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komponenta</w:t>
      </w:r>
      <w:r w:rsidR="00B74142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 w:rsidR="00E5519F"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17.000</w:t>
      </w:r>
      <w:r w:rsidR="00B74142"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EUR-a</w:t>
      </w:r>
    </w:p>
    <w:p w:rsidR="00C16DEA" w:rsidRPr="00340C69" w:rsidRDefault="00C16DEA" w:rsidP="00BA67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7FA5" w:rsidRPr="00340C69" w:rsidRDefault="00F815A6" w:rsidP="00BA67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U razdoblju 202</w:t>
      </w:r>
      <w:r w:rsidR="002335D3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. – 202</w:t>
      </w:r>
      <w:r w:rsidR="002335D3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22519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planiran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22519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osnovna programska komponenta (</w:t>
      </w:r>
      <w:r w:rsidR="00522519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rashodi za zaposlene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materijalni troškovi poslovanja)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razvojn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programska 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komponent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temeljem Uredbe o p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rogramsko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financiranj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javnih 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visokih učilišta i javnih 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znanstvenih institut</w:t>
      </w:r>
      <w:r w:rsidR="000A5BA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u R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epublici Hrvatskoj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417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5B020E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sklopljenog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417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Programskog 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ugovora 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između Instituta za jadranske kulture i melioraciju krša i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2335D3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inistarstv</w:t>
      </w:r>
      <w:r w:rsidR="000F53E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335D3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znanosti</w:t>
      </w:r>
      <w:r w:rsidR="005B020E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2335D3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obrazovanja</w:t>
      </w:r>
      <w:r w:rsidR="00FA669B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prosinca 2023. godine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kojim se utvrđuje višegodišnje financiranje osnovne, razvojne i izvedbene proračunske komponente Instituta</w:t>
      </w:r>
      <w:r w:rsidR="002335D3" w:rsidRPr="00340C69">
        <w:rPr>
          <w:rFonts w:ascii="Times New Roman" w:hAnsi="Times New Roman" w:cs="Times New Roman"/>
          <w:sz w:val="24"/>
          <w:szCs w:val="24"/>
        </w:rPr>
        <w:t xml:space="preserve"> za jadranske kulture i melioraciju krša</w:t>
      </w:r>
      <w:r w:rsidR="00B22EF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sredstvima Državnog proračuna</w:t>
      </w:r>
      <w:r w:rsidR="00D777CC" w:rsidRPr="00340C69">
        <w:rPr>
          <w:rFonts w:ascii="Times New Roman" w:hAnsi="Times New Roman" w:cs="Times New Roman"/>
          <w:sz w:val="24"/>
          <w:szCs w:val="24"/>
        </w:rPr>
        <w:t xml:space="preserve"> </w:t>
      </w:r>
      <w:r w:rsidR="00D777CC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Republike Hrvatske</w:t>
      </w:r>
      <w:r w:rsidR="00C77EC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Rashodi za zaposlene</w:t>
      </w:r>
      <w:r w:rsidR="001F3EDB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planiran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F3EDB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temeljem</w:t>
      </w:r>
      <w:r w:rsidR="00043779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trenutnog broja zaposlenih čije se plaće i materijalna prava isplaćuju s izvora 11</w:t>
      </w:r>
      <w:r w:rsidR="002032D7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, usvojenog plana napredovanja i usvojenog plana zapošljavanja</w:t>
      </w:r>
      <w:r w:rsidR="00043779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74E5D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3779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Rast</w:t>
      </w:r>
      <w:r w:rsidR="00274E5D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broja zaposlenih i povećanje plaća </w:t>
      </w:r>
      <w:r w:rsidR="000A5BA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temeljem napredovanja</w:t>
      </w:r>
      <w:r w:rsidR="00640823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A5BA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i </w:t>
      </w:r>
      <w:r w:rsidR="00F53102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rast materijalnih prava </w:t>
      </w:r>
      <w:r w:rsidR="00B06C75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ugovorenih</w:t>
      </w:r>
      <w:r w:rsidR="00F53102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C75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Temeljnim kolektivnim ugovorom za zaposlenike u javnim službama</w:t>
      </w:r>
      <w:r w:rsidR="00F53102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dove</w:t>
      </w:r>
      <w:r w:rsidR="00C77EC4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51668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do povećanja</w:t>
      </w:r>
      <w:r w:rsidR="00043779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sredstava na ovoj aktivnosti.</w:t>
      </w:r>
    </w:p>
    <w:p w:rsidR="00B677BF" w:rsidRPr="00340C69" w:rsidRDefault="00B677BF" w:rsidP="00BA67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7BF" w:rsidRPr="00340C69" w:rsidRDefault="00B677BF" w:rsidP="00BA67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7BF" w:rsidRDefault="00B677BF" w:rsidP="00BA67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24BF" w:rsidRPr="00340C69" w:rsidRDefault="00BE24BF" w:rsidP="00BA67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7BF" w:rsidRPr="00340C69" w:rsidRDefault="00B677BF" w:rsidP="00BA67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5E69" w:rsidRPr="00340C69" w:rsidRDefault="00B15E69" w:rsidP="00BA6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lastRenderedPageBreak/>
        <w:t>Pokazatelji učinka</w:t>
      </w:r>
    </w:p>
    <w:p w:rsidR="00EE00AB" w:rsidRDefault="00EE00AB" w:rsidP="00BA67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C69" w:rsidRPr="00340C69" w:rsidRDefault="00340C69" w:rsidP="00BA67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7" w:type="dxa"/>
        <w:jc w:val="center"/>
        <w:tblLook w:val="00A0" w:firstRow="1" w:lastRow="0" w:firstColumn="1" w:lastColumn="0" w:noHBand="0" w:noVBand="0"/>
      </w:tblPr>
      <w:tblGrid>
        <w:gridCol w:w="1629"/>
        <w:gridCol w:w="2084"/>
        <w:gridCol w:w="1203"/>
        <w:gridCol w:w="1176"/>
        <w:gridCol w:w="1083"/>
        <w:gridCol w:w="1176"/>
        <w:gridCol w:w="1176"/>
        <w:gridCol w:w="1176"/>
      </w:tblGrid>
      <w:tr w:rsidR="00B15E69" w:rsidRPr="00340C69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B15E69" w:rsidRPr="00340C69" w:rsidRDefault="00B15E69" w:rsidP="00BA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340C69" w:rsidRDefault="00B15E69" w:rsidP="00BA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340C69" w:rsidRDefault="00B15E69" w:rsidP="00BA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340C69" w:rsidRDefault="00B15E69" w:rsidP="00BA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Polazna vrijednost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340C69" w:rsidRDefault="00B15E69" w:rsidP="00BA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 podataka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340C69" w:rsidRDefault="00730A13" w:rsidP="00BA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2023</w:t>
            </w:r>
            <w:r w:rsidR="00B15E69"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340C69" w:rsidRDefault="00730A13" w:rsidP="00BA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2024</w:t>
            </w:r>
            <w:r w:rsidR="00B15E69"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15E69" w:rsidRPr="00340C69" w:rsidRDefault="0036631D" w:rsidP="00BA6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Ciljana vrijednost 202</w:t>
            </w:r>
            <w:r w:rsidR="00730A13"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B15E69" w:rsidRPr="00340C6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7D2307" w:rsidRPr="00340C69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Povećanje sudjelovanja u kompetitivnom projektnom financiranju gdje je IJK nositelj projekta 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Broj uspješnih projektnih prijava na kompetitivne izvore financiranja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Broj projektnih prijava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7D23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Institut godišnje izvješće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7D23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7D23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7D23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7D2307" w:rsidRPr="00340C69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Povećanje sudjelovanja u kompetitivnom projektnom financiranju gdje je IJK partner 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Broj uspješnih projektnih prijava na kompetitivne izvore financiranja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Broj projektnih prijava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7D23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Institut godišnje izvješće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7D23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7D23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7D23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7D2307" w:rsidRPr="00340C69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znanstvenih radova u </w:t>
            </w:r>
            <w:proofErr w:type="spellStart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WoS</w:t>
            </w:r>
            <w:proofErr w:type="spellEnd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A1 časopisima 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Ukupan broj znanstvenih radova objavljenih na javnog znanstvenog instituta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Broj radova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D2307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ISI Web </w:t>
            </w:r>
            <w:proofErr w:type="spellStart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Science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D2307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D2307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D2307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7D2307" w:rsidRPr="00340C69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Povećanje H-indeksa 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Vrijednost h-indeksa na razini javnog znanstvenog instituta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H-indeks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D2307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ISI Web </w:t>
            </w:r>
            <w:proofErr w:type="spellStart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Science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D2307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D2307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7D2307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7D2307" w:rsidRPr="00340C69" w:rsidTr="00E61507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Povećanje broja radova u prvom kvart</w:t>
            </w:r>
            <w:r w:rsidR="00C85312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lu (Q1)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Broj objavljenih znanstvenih radova u prvom </w:t>
            </w:r>
            <w:proofErr w:type="spellStart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kvartilu</w:t>
            </w:r>
            <w:proofErr w:type="spellEnd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(Q1) u časopisima uvedenim bazu Web </w:t>
            </w:r>
            <w:proofErr w:type="spellStart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Science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Broj radova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D2307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ISI Web </w:t>
            </w:r>
            <w:proofErr w:type="spellStart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Science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D2307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7D23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507" w:rsidRPr="00340C69" w:rsidRDefault="00E61507" w:rsidP="00BA67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D2307" w:rsidRPr="00340C6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</w:tbl>
    <w:p w:rsidR="00D25919" w:rsidRPr="00BE24BF" w:rsidRDefault="00D2591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C69" w:rsidRPr="00BE24BF" w:rsidRDefault="00340C6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C69" w:rsidRPr="00BE24BF" w:rsidRDefault="00340C6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C69" w:rsidRPr="00BE24BF" w:rsidRDefault="00340C6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C69" w:rsidRPr="00BE24BF" w:rsidRDefault="00340C6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C69" w:rsidRPr="00BE24BF" w:rsidRDefault="00340C6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C69" w:rsidRPr="00BE24BF" w:rsidRDefault="00340C6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C69" w:rsidRPr="00BE24BF" w:rsidRDefault="00340C6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BF" w:rsidRPr="00BE24BF" w:rsidRDefault="00BE24BF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BF" w:rsidRPr="00BE24BF" w:rsidRDefault="00BE24BF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C69" w:rsidRPr="00BE24BF" w:rsidRDefault="00340C6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0AB" w:rsidRPr="00340C69" w:rsidRDefault="00EE00AB" w:rsidP="00BA6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lastRenderedPageBreak/>
        <w:t>A622151 Programsko financiranje javnih instituta - iz evidencijskih prihoda</w:t>
      </w:r>
    </w:p>
    <w:p w:rsidR="00EE00AB" w:rsidRPr="00340C69" w:rsidRDefault="00EE00AB" w:rsidP="00BA67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00AB" w:rsidRPr="00340C69" w:rsidRDefault="00EE00AB" w:rsidP="00BA67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EE00AB" w:rsidRPr="00340C69" w:rsidRDefault="00EE00AB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Zakon o visokom obrazovanju i znanstvenoj djelatnosti</w:t>
      </w:r>
    </w:p>
    <w:p w:rsidR="00EE00AB" w:rsidRPr="00340C69" w:rsidRDefault="00EE00AB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Zakon o ustanovama</w:t>
      </w:r>
    </w:p>
    <w:p w:rsidR="00EE00AB" w:rsidRPr="00340C69" w:rsidRDefault="00EE00AB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Uredba o nazivima radnih mjesta, uvjetima za raspored i koeficijentima za obračun plaće u javnim službama</w:t>
      </w:r>
    </w:p>
    <w:p w:rsidR="00EE00AB" w:rsidRPr="00340C69" w:rsidRDefault="00EE00AB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Uredba o programskom financiranju javnih visokih učilišta i javnih znanstvenih instituta u Republici Hrvatskoj</w:t>
      </w:r>
    </w:p>
    <w:p w:rsidR="00EE00AB" w:rsidRPr="00340C69" w:rsidRDefault="00EE00AB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Temeljni kolektivni ugovor za zaposlenike u javnim službama</w:t>
      </w:r>
    </w:p>
    <w:p w:rsidR="00EE00AB" w:rsidRPr="00340C69" w:rsidRDefault="00EE00AB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Statut Instituta za jadranske kulture i melioraciju krša</w:t>
      </w:r>
    </w:p>
    <w:p w:rsidR="00EE00AB" w:rsidRPr="00340C69" w:rsidRDefault="00EE00AB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Strateški program Instituta za jadranske kulture i melioraciju krša 2018.-2028. godine</w:t>
      </w:r>
    </w:p>
    <w:p w:rsidR="00EE00AB" w:rsidRPr="00340C69" w:rsidRDefault="00EE00AB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03"/>
        <w:gridCol w:w="1096"/>
        <w:gridCol w:w="1160"/>
        <w:gridCol w:w="1160"/>
        <w:gridCol w:w="1159"/>
        <w:gridCol w:w="1160"/>
        <w:gridCol w:w="1124"/>
      </w:tblGrid>
      <w:tr w:rsidR="00532120" w:rsidRPr="00340C69" w:rsidTr="00532120">
        <w:tc>
          <w:tcPr>
            <w:tcW w:w="2203" w:type="dxa"/>
            <w:shd w:val="clear" w:color="auto" w:fill="D0CECE" w:themeFill="background2" w:themeFillShade="E6"/>
          </w:tcPr>
          <w:p w:rsidR="00532120" w:rsidRPr="00340C69" w:rsidRDefault="00532120" w:rsidP="00BA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20" w:rsidRPr="00340C69" w:rsidRDefault="00532120" w:rsidP="00BA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Izvršenje 2023.</w:t>
            </w:r>
          </w:p>
        </w:tc>
        <w:tc>
          <w:tcPr>
            <w:tcW w:w="1160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2024. EUR</w:t>
            </w:r>
          </w:p>
        </w:tc>
        <w:tc>
          <w:tcPr>
            <w:tcW w:w="1160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2025. EUR</w:t>
            </w:r>
          </w:p>
        </w:tc>
        <w:tc>
          <w:tcPr>
            <w:tcW w:w="1159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2026. EUR</w:t>
            </w:r>
          </w:p>
        </w:tc>
        <w:tc>
          <w:tcPr>
            <w:tcW w:w="1160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2027. EUR</w:t>
            </w:r>
          </w:p>
        </w:tc>
        <w:tc>
          <w:tcPr>
            <w:tcW w:w="1124" w:type="dxa"/>
            <w:shd w:val="clear" w:color="auto" w:fill="D0CECE" w:themeFill="background2" w:themeFillShade="E6"/>
            <w:vAlign w:val="center"/>
          </w:tcPr>
          <w:p w:rsidR="00BE24BF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Indeks 25./24.</w:t>
            </w:r>
          </w:p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00AB" w:rsidRPr="00340C69" w:rsidTr="00532120">
        <w:tc>
          <w:tcPr>
            <w:tcW w:w="2203" w:type="dxa"/>
          </w:tcPr>
          <w:p w:rsidR="00EE00AB" w:rsidRPr="00340C69" w:rsidRDefault="00EE00AB" w:rsidP="00BA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A622151 Programsko financiranje javnih instituta - iz evidencijskih prihoda</w:t>
            </w:r>
          </w:p>
        </w:tc>
        <w:tc>
          <w:tcPr>
            <w:tcW w:w="1096" w:type="dxa"/>
            <w:vAlign w:val="center"/>
          </w:tcPr>
          <w:p w:rsidR="00EE00AB" w:rsidRPr="00340C69" w:rsidRDefault="00EE00AB" w:rsidP="00BA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EE00AB" w:rsidRPr="00340C69" w:rsidRDefault="00EE00AB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433.149</w:t>
            </w:r>
          </w:p>
        </w:tc>
        <w:tc>
          <w:tcPr>
            <w:tcW w:w="1160" w:type="dxa"/>
            <w:vAlign w:val="center"/>
          </w:tcPr>
          <w:p w:rsidR="00EE00AB" w:rsidRPr="00340C69" w:rsidRDefault="00EE00AB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539.527</w:t>
            </w:r>
          </w:p>
        </w:tc>
        <w:tc>
          <w:tcPr>
            <w:tcW w:w="1159" w:type="dxa"/>
            <w:vAlign w:val="center"/>
          </w:tcPr>
          <w:p w:rsidR="00EE00AB" w:rsidRPr="00340C69" w:rsidRDefault="00EE00AB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365.108</w:t>
            </w:r>
          </w:p>
        </w:tc>
        <w:tc>
          <w:tcPr>
            <w:tcW w:w="1160" w:type="dxa"/>
            <w:vAlign w:val="center"/>
          </w:tcPr>
          <w:p w:rsidR="00EE00AB" w:rsidRPr="00340C69" w:rsidRDefault="00EE00AB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289.434</w:t>
            </w:r>
          </w:p>
        </w:tc>
        <w:tc>
          <w:tcPr>
            <w:tcW w:w="1124" w:type="dxa"/>
            <w:vAlign w:val="center"/>
          </w:tcPr>
          <w:p w:rsidR="00EE00AB" w:rsidRPr="00340C69" w:rsidRDefault="00EE00AB" w:rsidP="00BE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124,56</w:t>
            </w:r>
          </w:p>
        </w:tc>
      </w:tr>
    </w:tbl>
    <w:p w:rsidR="00EE00AB" w:rsidRPr="00340C69" w:rsidRDefault="00EE00AB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00AB" w:rsidRPr="00340C69" w:rsidRDefault="00EE00AB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Ova aktivnost sastoji se od sljedećih elemenata (za 2025. godinu) i financira se iz izvora 31 (Vlastiti prihodi) i izvora 52 (Ostale pomoći). Velika većina evidencijskih prihoda Instituta za jadranske kulture i melioraciju krša služi pokriću troškova vezanih za programsko financiranje, dok je neznatan dio troškova vezan za samostalnu djelatnost.</w:t>
      </w:r>
    </w:p>
    <w:p w:rsidR="00EE00AB" w:rsidRPr="00340C69" w:rsidRDefault="00EE00AB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00AB" w:rsidRPr="00340C69" w:rsidRDefault="00EE00AB" w:rsidP="00BA67C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Samostalna djelatnost Instituta za jadranske kulture i melioraciju krša iz vlastitih prihoda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(izvor 31)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provodi se svake godine za financiranje znanstvenoistraživačke djelatnosti, </w:t>
      </w:r>
      <w:proofErr w:type="spellStart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predfinanciranje</w:t>
      </w:r>
      <w:proofErr w:type="spellEnd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 projekata, nabavu opreme i dodatna ulaganja na dugotrajnoj imovini (uređenje zgrade i okoliša), a iznos planiranih sredstava za 2025. godinu iznosi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161.155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EUR-a</w:t>
      </w:r>
      <w:r w:rsidR="00BE24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E00AB" w:rsidRPr="00340C69" w:rsidRDefault="00EE00AB" w:rsidP="00BA67C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Projekti Hrvatske zaklade za znanost (projekt razvoj karijera mladih istraživača – izobrazba novih doktora znanosti - plaće i materijalna prava, projekt „IP-2020-02-8397 Potencijal </w:t>
      </w:r>
      <w:proofErr w:type="spellStart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arbuskularne</w:t>
      </w:r>
      <w:proofErr w:type="spellEnd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mikorize</w:t>
      </w:r>
      <w:proofErr w:type="spellEnd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mijenja obranu vinove loze od virusa“, projekt „IP-2020-2-1872 Utjecaj autohtonih ne-</w:t>
      </w:r>
      <w:proofErr w:type="spellStart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Saccharomyces</w:t>
      </w:r>
      <w:proofErr w:type="spellEnd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kvasaca na aromu vina“, projekt „IP-2022-10-9643 Novi pristup praćenja leta i/ili suzbijanja maslinine muhe (</w:t>
      </w:r>
      <w:proofErr w:type="spellStart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Bactrocera</w:t>
      </w:r>
      <w:proofErr w:type="spellEnd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oleae</w:t>
      </w:r>
      <w:proofErr w:type="spellEnd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Rossi</w:t>
      </w:r>
      <w:proofErr w:type="spellEnd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uporabom hlapivih tvari nusprodukta proizvodnje piva“ i projekt „IP-2022-10-7260 Uloga magnezija u ishrani rajčice: integrativni pristup“), a iznos ukupno planiranih sredstava za 2025. godinu iznosi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236.928 EUR-a (izvor 52)</w:t>
      </w:r>
      <w:r w:rsidR="00BE24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E00AB" w:rsidRPr="00340C69" w:rsidRDefault="00EE00AB" w:rsidP="00BA67C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Ministarstva poljoprivrede, šumarstva i ribarstva „Sudjelovanje u provedbi Nacionalnog programa očuvanja i održive uporabe biljnih genetskih izvora za hranu i poljoprivredu“, a iznos planiranih sredstava za 2025. godinu iznosi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6.830 EUR-a (izvor 52)</w:t>
      </w:r>
      <w:r w:rsidR="00BE24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E00AB" w:rsidRPr="00340C69" w:rsidRDefault="00EE00AB" w:rsidP="00BA67C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Projekti Sveučilišta u Splitu (projekt Blue-</w:t>
      </w:r>
      <w:proofErr w:type="spellStart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connect</w:t>
      </w:r>
      <w:proofErr w:type="spellEnd"/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Noć istraživača i projekt PRIMA SeaFennel4med), a iznos planiranih sredstava iznosi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12.365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EUR-a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(izvor 52)</w:t>
      </w:r>
      <w:r w:rsidR="00BE24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6013" w:rsidRDefault="00EE00AB" w:rsidP="00BA67C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 Ministarstva znanosti, obrazovanja i mladih (projekt Prima Safe-H2O-Farm), a iznos planiranih sredstava za 2025. godinu iznosi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64.251 EUR-a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(izvor 52)</w:t>
      </w:r>
      <w:r w:rsidR="000D12EE" w:rsidRPr="00BE24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24BF" w:rsidRPr="00BE24BF" w:rsidRDefault="00BE24BF" w:rsidP="00BE24BF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36B" w:rsidRPr="00340C69" w:rsidRDefault="00125580" w:rsidP="00BA6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lastRenderedPageBreak/>
        <w:t>A622</w:t>
      </w:r>
      <w:r w:rsidR="00EF336B" w:rsidRPr="00340C69">
        <w:rPr>
          <w:rFonts w:ascii="Times New Roman" w:hAnsi="Times New Roman" w:cs="Times New Roman"/>
          <w:b/>
          <w:sz w:val="24"/>
          <w:szCs w:val="24"/>
        </w:rPr>
        <w:t>152</w:t>
      </w:r>
      <w:r w:rsidRPr="00340C69">
        <w:rPr>
          <w:rFonts w:ascii="Times New Roman" w:hAnsi="Times New Roman" w:cs="Times New Roman"/>
          <w:b/>
          <w:sz w:val="24"/>
          <w:szCs w:val="24"/>
        </w:rPr>
        <w:t xml:space="preserve"> Programsko financiranje </w:t>
      </w:r>
      <w:proofErr w:type="spellStart"/>
      <w:r w:rsidR="00040974" w:rsidRPr="00340C69">
        <w:rPr>
          <w:rFonts w:ascii="Times New Roman" w:hAnsi="Times New Roman" w:cs="Times New Roman"/>
          <w:b/>
          <w:sz w:val="24"/>
          <w:szCs w:val="24"/>
        </w:rPr>
        <w:t>jzi</w:t>
      </w:r>
      <w:proofErr w:type="spellEnd"/>
      <w:r w:rsidR="00040974" w:rsidRPr="00340C6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F336B" w:rsidRPr="00340C69">
        <w:rPr>
          <w:rFonts w:ascii="Times New Roman" w:hAnsi="Times New Roman" w:cs="Times New Roman"/>
          <w:b/>
          <w:sz w:val="24"/>
          <w:szCs w:val="24"/>
        </w:rPr>
        <w:t>iz strukturnih i investicijskih fondova</w:t>
      </w:r>
      <w:r w:rsidR="00040974" w:rsidRPr="00340C69">
        <w:rPr>
          <w:rFonts w:ascii="Times New Roman" w:hAnsi="Times New Roman" w:cs="Times New Roman"/>
          <w:b/>
          <w:sz w:val="24"/>
          <w:szCs w:val="24"/>
        </w:rPr>
        <w:t xml:space="preserve"> EU</w:t>
      </w:r>
    </w:p>
    <w:p w:rsidR="00736013" w:rsidRPr="00340C69" w:rsidRDefault="00736013" w:rsidP="00BA67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86619" w:rsidRPr="00340C69" w:rsidRDefault="00E04638" w:rsidP="00BA67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DC55AD" w:rsidRPr="00340C69" w:rsidRDefault="00DC55AD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Zakon o visokom obrazovanju i znanstvenoj djelatnosti</w:t>
      </w:r>
    </w:p>
    <w:p w:rsidR="00DC55AD" w:rsidRPr="00340C69" w:rsidRDefault="00DC55AD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Zakon o ustanovama</w:t>
      </w:r>
    </w:p>
    <w:p w:rsidR="00DC55AD" w:rsidRPr="00340C69" w:rsidRDefault="00DC55AD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Uredba o nazivima radnih mjesta, uvjetima za raspored i koeficijentima za obračun plaće u javnim službama</w:t>
      </w:r>
    </w:p>
    <w:p w:rsidR="00DC55AD" w:rsidRPr="00340C69" w:rsidRDefault="00DC55AD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Uredba o programskom financiranju javnih visokih učilišta i javnih znanstvenih instituta u Republici Hrvatskoj</w:t>
      </w:r>
    </w:p>
    <w:p w:rsidR="00DC55AD" w:rsidRPr="00340C69" w:rsidRDefault="00DC55AD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Temeljni kolektivni ugovor za zaposlenike u javnim službama</w:t>
      </w:r>
    </w:p>
    <w:p w:rsidR="00DC55AD" w:rsidRPr="00340C69" w:rsidRDefault="00DC55AD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Statut Instituta za jadranske kulture i melioraciju krša</w:t>
      </w:r>
    </w:p>
    <w:p w:rsidR="00DC55AD" w:rsidRPr="00340C69" w:rsidRDefault="00DC55AD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Strateški program Instituta za jadranske kulture i melioraciju krša 2018.-2028. godine</w:t>
      </w:r>
    </w:p>
    <w:p w:rsidR="00273BD6" w:rsidRPr="00340C69" w:rsidRDefault="00273BD6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45"/>
        <w:gridCol w:w="1096"/>
        <w:gridCol w:w="1130"/>
        <w:gridCol w:w="1130"/>
        <w:gridCol w:w="1130"/>
        <w:gridCol w:w="1130"/>
        <w:gridCol w:w="1101"/>
      </w:tblGrid>
      <w:tr w:rsidR="00532120" w:rsidRPr="00340C69" w:rsidTr="00532120">
        <w:tc>
          <w:tcPr>
            <w:tcW w:w="2345" w:type="dxa"/>
            <w:shd w:val="clear" w:color="auto" w:fill="D0CECE" w:themeFill="background2" w:themeFillShade="E6"/>
          </w:tcPr>
          <w:p w:rsidR="00532120" w:rsidRPr="00340C69" w:rsidRDefault="00532120" w:rsidP="00BA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20" w:rsidRPr="00340C69" w:rsidRDefault="00532120" w:rsidP="00BA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Izvršenje 2023.</w:t>
            </w:r>
          </w:p>
        </w:tc>
        <w:tc>
          <w:tcPr>
            <w:tcW w:w="1130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2024. EUR</w:t>
            </w:r>
          </w:p>
        </w:tc>
        <w:tc>
          <w:tcPr>
            <w:tcW w:w="1130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2025. EUR</w:t>
            </w:r>
          </w:p>
        </w:tc>
        <w:tc>
          <w:tcPr>
            <w:tcW w:w="1130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2026. EUR</w:t>
            </w:r>
          </w:p>
        </w:tc>
        <w:tc>
          <w:tcPr>
            <w:tcW w:w="1130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2027. EUR</w:t>
            </w:r>
          </w:p>
        </w:tc>
        <w:tc>
          <w:tcPr>
            <w:tcW w:w="1101" w:type="dxa"/>
            <w:shd w:val="clear" w:color="auto" w:fill="D0CECE" w:themeFill="background2" w:themeFillShade="E6"/>
            <w:vAlign w:val="center"/>
          </w:tcPr>
          <w:p w:rsidR="00133062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Indeks 25./24.</w:t>
            </w:r>
          </w:p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336B" w:rsidRPr="00340C69" w:rsidTr="00532120">
        <w:tc>
          <w:tcPr>
            <w:tcW w:w="2345" w:type="dxa"/>
          </w:tcPr>
          <w:p w:rsidR="00E04638" w:rsidRPr="00340C69" w:rsidRDefault="00E04638" w:rsidP="00BA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A62</w:t>
            </w:r>
            <w:r w:rsidR="00E61507" w:rsidRPr="00340C69"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 xml:space="preserve"> Programsko financiranje</w:t>
            </w:r>
            <w:r w:rsidR="0090039B" w:rsidRPr="00340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974" w:rsidRPr="00340C69">
              <w:rPr>
                <w:rFonts w:ascii="Times New Roman" w:hAnsi="Times New Roman" w:cs="Times New Roman"/>
                <w:sz w:val="24"/>
                <w:szCs w:val="24"/>
              </w:rPr>
              <w:t>jzi</w:t>
            </w:r>
            <w:proofErr w:type="spellEnd"/>
            <w:r w:rsidR="00040974" w:rsidRPr="00340C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61507" w:rsidRPr="00340C69">
              <w:rPr>
                <w:rFonts w:ascii="Times New Roman" w:hAnsi="Times New Roman" w:cs="Times New Roman"/>
                <w:sz w:val="24"/>
                <w:szCs w:val="24"/>
              </w:rPr>
              <w:t>iz strukturnih i investicijskih fondova</w:t>
            </w:r>
            <w:r w:rsidR="00040974" w:rsidRPr="00340C69"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  <w:tc>
          <w:tcPr>
            <w:tcW w:w="1096" w:type="dxa"/>
            <w:vAlign w:val="center"/>
          </w:tcPr>
          <w:p w:rsidR="00E04638" w:rsidRPr="00340C69" w:rsidRDefault="00E04638" w:rsidP="00BA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E04638" w:rsidRPr="00340C69" w:rsidRDefault="001E6A25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254.518</w:t>
            </w:r>
          </w:p>
        </w:tc>
        <w:tc>
          <w:tcPr>
            <w:tcW w:w="1130" w:type="dxa"/>
            <w:vAlign w:val="center"/>
          </w:tcPr>
          <w:p w:rsidR="00E04638" w:rsidRPr="00340C69" w:rsidRDefault="0032155B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142.900</w:t>
            </w:r>
          </w:p>
        </w:tc>
        <w:tc>
          <w:tcPr>
            <w:tcW w:w="1130" w:type="dxa"/>
            <w:vAlign w:val="center"/>
          </w:tcPr>
          <w:p w:rsidR="00E04638" w:rsidRPr="00340C69" w:rsidRDefault="0032155B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132.900</w:t>
            </w:r>
          </w:p>
        </w:tc>
        <w:tc>
          <w:tcPr>
            <w:tcW w:w="1130" w:type="dxa"/>
            <w:vAlign w:val="center"/>
          </w:tcPr>
          <w:p w:rsidR="00E04638" w:rsidRPr="00340C69" w:rsidRDefault="0032155B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132.900</w:t>
            </w:r>
          </w:p>
        </w:tc>
        <w:tc>
          <w:tcPr>
            <w:tcW w:w="1101" w:type="dxa"/>
            <w:vAlign w:val="center"/>
          </w:tcPr>
          <w:p w:rsidR="00E04638" w:rsidRPr="00340C69" w:rsidRDefault="0032155B" w:rsidP="0050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6A25" w:rsidRPr="00340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6A25" w:rsidRPr="00340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F1185" w:rsidRPr="00340C69" w:rsidRDefault="00FF1185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3837" w:rsidRPr="00340C69" w:rsidRDefault="00053837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 xml:space="preserve">Ova aktivnost sastoji se od </w:t>
      </w:r>
      <w:r w:rsidR="00B07A7C" w:rsidRPr="00340C69">
        <w:rPr>
          <w:rFonts w:ascii="Times New Roman" w:hAnsi="Times New Roman" w:cs="Times New Roman"/>
          <w:i/>
          <w:sz w:val="24"/>
          <w:szCs w:val="24"/>
        </w:rPr>
        <w:t xml:space="preserve">sljedećih elemenata </w:t>
      </w:r>
      <w:r w:rsidRPr="00340C69">
        <w:rPr>
          <w:rFonts w:ascii="Times New Roman" w:hAnsi="Times New Roman" w:cs="Times New Roman"/>
          <w:i/>
          <w:sz w:val="24"/>
          <w:szCs w:val="24"/>
        </w:rPr>
        <w:t>(za 2025. godinu) i financira se iz izvora 581 (Izvedbena programska komponenta):</w:t>
      </w:r>
    </w:p>
    <w:p w:rsidR="00D25919" w:rsidRPr="00340C69" w:rsidRDefault="00B708C0" w:rsidP="00BA67C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40C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="000A5BA8" w:rsidRPr="00340C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zvedbena komponenta programskog financiranja </w:t>
      </w:r>
      <w:r w:rsidRPr="00340C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iznosi </w:t>
      </w:r>
      <w:r w:rsidR="0032155B" w:rsidRPr="00340C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132.900</w:t>
      </w:r>
      <w:r w:rsidRPr="00340C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EUR-a</w:t>
      </w:r>
      <w:r w:rsidR="00A35725" w:rsidRPr="00340C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za</w:t>
      </w:r>
      <w:r w:rsidR="00745268" w:rsidRPr="00340C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svaku godinu</w:t>
      </w:r>
      <w:r w:rsidR="00DC2D87" w:rsidRPr="00340C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trajanja potpisanog programskog ugovora</w:t>
      </w:r>
      <w:r w:rsidR="001E6A25" w:rsidRPr="00340C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630A84" w:rsidRPr="00340C69" w:rsidRDefault="00630A84" w:rsidP="00BA6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E04" w:rsidRPr="00340C69" w:rsidRDefault="00EF336B" w:rsidP="00BA67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t>A622153</w:t>
      </w:r>
      <w:r w:rsidR="006C0E04" w:rsidRPr="00340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C69">
        <w:rPr>
          <w:rFonts w:ascii="Times New Roman" w:hAnsi="Times New Roman" w:cs="Times New Roman"/>
          <w:b/>
          <w:sz w:val="24"/>
          <w:szCs w:val="24"/>
        </w:rPr>
        <w:t xml:space="preserve">Samostalna djelatnost javnih instituta </w:t>
      </w:r>
      <w:r w:rsidR="002773D9" w:rsidRPr="00340C6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40C69">
        <w:rPr>
          <w:rFonts w:ascii="Times New Roman" w:hAnsi="Times New Roman" w:cs="Times New Roman"/>
          <w:b/>
          <w:sz w:val="24"/>
          <w:szCs w:val="24"/>
        </w:rPr>
        <w:t>iz evidencijskih prihoda</w:t>
      </w:r>
    </w:p>
    <w:p w:rsidR="00630A84" w:rsidRPr="00340C69" w:rsidRDefault="00630A84" w:rsidP="00BA67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706F9" w:rsidRPr="00340C69" w:rsidRDefault="006706F9" w:rsidP="00BA67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DC55AD" w:rsidRPr="00340C69" w:rsidRDefault="00DC55AD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Zakon o visokom obrazovanju i znanstvenoj djelatnosti</w:t>
      </w:r>
    </w:p>
    <w:p w:rsidR="00DC55AD" w:rsidRPr="00340C69" w:rsidRDefault="00DC55AD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Zakon o ustanovama</w:t>
      </w:r>
    </w:p>
    <w:p w:rsidR="00DC55AD" w:rsidRPr="00340C69" w:rsidRDefault="00DC55AD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Uredba o nazivima radnih mjesta, uvjetima za raspored i koeficijentima za obračun plaće u javnim službama</w:t>
      </w:r>
    </w:p>
    <w:p w:rsidR="00DC55AD" w:rsidRPr="00340C69" w:rsidRDefault="00DC55AD" w:rsidP="00BA67C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Uredba o programskom financiranju javnih visokih učilišta i javnih znanstvenih instituta u Republici Hrvatskoj</w:t>
      </w:r>
    </w:p>
    <w:p w:rsidR="00DC55AD" w:rsidRPr="00340C69" w:rsidRDefault="00DC55AD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Temeljni kolektivni ugovor za zaposlenike u javnim službama</w:t>
      </w:r>
    </w:p>
    <w:p w:rsidR="00DC55AD" w:rsidRPr="00340C69" w:rsidRDefault="00DC55AD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Statut Instituta za jadranske kulture i melioraciju krša</w:t>
      </w:r>
    </w:p>
    <w:p w:rsidR="00DC55AD" w:rsidRPr="00340C69" w:rsidRDefault="00DC55AD" w:rsidP="00BA67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t>Strateški program Instituta za jadranske kulture i melioraciju krša 2018.-2028. godine</w:t>
      </w:r>
    </w:p>
    <w:p w:rsidR="00B677BF" w:rsidRPr="00340C69" w:rsidRDefault="00B677BF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97"/>
        <w:gridCol w:w="1241"/>
        <w:gridCol w:w="1202"/>
        <w:gridCol w:w="1202"/>
        <w:gridCol w:w="1201"/>
        <w:gridCol w:w="1202"/>
        <w:gridCol w:w="1217"/>
      </w:tblGrid>
      <w:tr w:rsidR="00532120" w:rsidRPr="00340C69" w:rsidTr="006706F9">
        <w:tc>
          <w:tcPr>
            <w:tcW w:w="1797" w:type="dxa"/>
            <w:shd w:val="clear" w:color="auto" w:fill="D0CECE" w:themeFill="background2" w:themeFillShade="E6"/>
          </w:tcPr>
          <w:p w:rsidR="00532120" w:rsidRPr="00340C69" w:rsidRDefault="00532120" w:rsidP="00BA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120" w:rsidRPr="00340C69" w:rsidRDefault="00532120" w:rsidP="00BA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Izvršenje 2023.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2024. EUR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2025. EUR</w:t>
            </w:r>
          </w:p>
        </w:tc>
        <w:tc>
          <w:tcPr>
            <w:tcW w:w="1201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2026. EUR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Plan 2027. EUR</w:t>
            </w:r>
          </w:p>
        </w:tc>
        <w:tc>
          <w:tcPr>
            <w:tcW w:w="1217" w:type="dxa"/>
            <w:shd w:val="clear" w:color="auto" w:fill="D0CECE" w:themeFill="background2" w:themeFillShade="E6"/>
            <w:vAlign w:val="center"/>
          </w:tcPr>
          <w:p w:rsidR="00C225A0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Indeks 25./24.</w:t>
            </w:r>
          </w:p>
          <w:p w:rsidR="00532120" w:rsidRPr="00340C69" w:rsidRDefault="00532120" w:rsidP="00BA6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4461C" w:rsidRPr="00340C69" w:rsidTr="00650DB6">
        <w:tc>
          <w:tcPr>
            <w:tcW w:w="1797" w:type="dxa"/>
          </w:tcPr>
          <w:p w:rsidR="006C0E04" w:rsidRPr="00340C69" w:rsidRDefault="008E729C" w:rsidP="00BA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 xml:space="preserve">A622153 Samostalna djelatnost javnih instituta </w:t>
            </w:r>
            <w:r w:rsidR="002773D9" w:rsidRPr="00340C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iz evidencijskih prihoda</w:t>
            </w:r>
          </w:p>
        </w:tc>
        <w:tc>
          <w:tcPr>
            <w:tcW w:w="1241" w:type="dxa"/>
            <w:vAlign w:val="center"/>
          </w:tcPr>
          <w:p w:rsidR="006C0E04" w:rsidRPr="00340C69" w:rsidRDefault="006C0E04" w:rsidP="00BA6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6C0E04" w:rsidRPr="00340C69" w:rsidRDefault="006F7CC3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7.500</w:t>
            </w:r>
          </w:p>
        </w:tc>
        <w:tc>
          <w:tcPr>
            <w:tcW w:w="1202" w:type="dxa"/>
            <w:vAlign w:val="center"/>
          </w:tcPr>
          <w:p w:rsidR="006C0E04" w:rsidRPr="00340C69" w:rsidRDefault="002773D9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7.150</w:t>
            </w:r>
          </w:p>
        </w:tc>
        <w:tc>
          <w:tcPr>
            <w:tcW w:w="1201" w:type="dxa"/>
            <w:vAlign w:val="center"/>
          </w:tcPr>
          <w:p w:rsidR="006C0E04" w:rsidRPr="00340C69" w:rsidRDefault="002773D9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7.150</w:t>
            </w:r>
          </w:p>
        </w:tc>
        <w:tc>
          <w:tcPr>
            <w:tcW w:w="1202" w:type="dxa"/>
            <w:vAlign w:val="center"/>
          </w:tcPr>
          <w:p w:rsidR="006C0E04" w:rsidRPr="00340C69" w:rsidRDefault="002773D9" w:rsidP="00BA67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7.150</w:t>
            </w:r>
          </w:p>
        </w:tc>
        <w:tc>
          <w:tcPr>
            <w:tcW w:w="1217" w:type="dxa"/>
            <w:vAlign w:val="center"/>
          </w:tcPr>
          <w:p w:rsidR="006C0E04" w:rsidRPr="00340C69" w:rsidRDefault="006F7CC3" w:rsidP="00FA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0C69">
              <w:rPr>
                <w:rFonts w:ascii="Times New Roman" w:hAnsi="Times New Roman" w:cs="Times New Roman"/>
                <w:sz w:val="24"/>
                <w:szCs w:val="24"/>
              </w:rPr>
              <w:t>95,33</w:t>
            </w:r>
          </w:p>
        </w:tc>
      </w:tr>
    </w:tbl>
    <w:p w:rsidR="006706F9" w:rsidRPr="00340C69" w:rsidRDefault="003A1FAE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C6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Velika većina evidencijskih prihoda Instituta za jadranske kulture i melioraciju krša služi pokriću troškova vezanih za programsko financiranje, dok je neznatan dio troškova vezan za samostalnu djelatnost. </w:t>
      </w:r>
      <w:r w:rsidR="006706F9" w:rsidRPr="00340C69">
        <w:rPr>
          <w:rFonts w:ascii="Times New Roman" w:hAnsi="Times New Roman" w:cs="Times New Roman"/>
          <w:i/>
          <w:sz w:val="24"/>
          <w:szCs w:val="24"/>
        </w:rPr>
        <w:t>Ova aktivnost sastoji se od sljedećih elemenata (za 2025. godinu) i financira se iz izvora 31 (Vlastiti prihodi):</w:t>
      </w:r>
    </w:p>
    <w:p w:rsidR="00B677BF" w:rsidRPr="00340C69" w:rsidRDefault="00B677BF" w:rsidP="00BA67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15A6" w:rsidRPr="00340C69" w:rsidRDefault="00197CB5" w:rsidP="00BA67C6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Samostalna djelatnost </w:t>
      </w:r>
      <w:r w:rsidR="006706F9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Instituta za jadranske kulture i melioraciju krša iz vlastitih prihoda </w:t>
      </w:r>
      <w:r w:rsidR="006706F9"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(izvor 31)</w:t>
      </w:r>
      <w:r w:rsidR="00B708C0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provodi se svake godine 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pokriće materijalnih troškova nastalih vezano uz usluge najma staklenika i slično, a iznos planiranih sredstava </w:t>
      </w:r>
      <w:r w:rsidR="006F7CC3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2025. godinu 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iznosi </w:t>
      </w:r>
      <w:r w:rsidR="003A1FAE"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7.150</w:t>
      </w:r>
      <w:r w:rsidR="003A1FAE"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0C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EUR-a</w:t>
      </w:r>
      <w:r w:rsidRPr="00340C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3080" w:rsidRDefault="00903080" w:rsidP="00BA6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871" w:rsidRDefault="00766871" w:rsidP="00BA6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871" w:rsidRPr="00340C69" w:rsidRDefault="00766871" w:rsidP="00BA6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080" w:rsidRPr="00340C69" w:rsidRDefault="00903080" w:rsidP="00BA6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C69">
        <w:rPr>
          <w:rFonts w:ascii="Times New Roman" w:hAnsi="Times New Roman" w:cs="Times New Roman"/>
          <w:b/>
          <w:sz w:val="24"/>
          <w:szCs w:val="24"/>
        </w:rPr>
        <w:t xml:space="preserve">U Splitu, </w:t>
      </w:r>
      <w:r w:rsidR="00B677BF" w:rsidRPr="00340C69">
        <w:rPr>
          <w:rFonts w:ascii="Times New Roman" w:hAnsi="Times New Roman" w:cs="Times New Roman"/>
          <w:b/>
          <w:sz w:val="24"/>
          <w:szCs w:val="24"/>
        </w:rPr>
        <w:t>2</w:t>
      </w:r>
      <w:r w:rsidR="0085715D" w:rsidRPr="00340C69">
        <w:rPr>
          <w:rFonts w:ascii="Times New Roman" w:hAnsi="Times New Roman" w:cs="Times New Roman"/>
          <w:b/>
          <w:sz w:val="24"/>
          <w:szCs w:val="24"/>
        </w:rPr>
        <w:t>3</w:t>
      </w:r>
      <w:r w:rsidRPr="00340C69">
        <w:rPr>
          <w:rFonts w:ascii="Times New Roman" w:hAnsi="Times New Roman" w:cs="Times New Roman"/>
          <w:b/>
          <w:sz w:val="24"/>
          <w:szCs w:val="24"/>
        </w:rPr>
        <w:t>.</w:t>
      </w:r>
      <w:r w:rsidR="00B677BF" w:rsidRPr="00340C69">
        <w:rPr>
          <w:rFonts w:ascii="Times New Roman" w:hAnsi="Times New Roman" w:cs="Times New Roman"/>
          <w:b/>
          <w:sz w:val="24"/>
          <w:szCs w:val="24"/>
        </w:rPr>
        <w:t>0</w:t>
      </w:r>
      <w:r w:rsidRPr="00340C69">
        <w:rPr>
          <w:rFonts w:ascii="Times New Roman" w:hAnsi="Times New Roman" w:cs="Times New Roman"/>
          <w:b/>
          <w:sz w:val="24"/>
          <w:szCs w:val="24"/>
        </w:rPr>
        <w:t>1.202</w:t>
      </w:r>
      <w:r w:rsidR="00B677BF" w:rsidRPr="00340C69">
        <w:rPr>
          <w:rFonts w:ascii="Times New Roman" w:hAnsi="Times New Roman" w:cs="Times New Roman"/>
          <w:b/>
          <w:sz w:val="24"/>
          <w:szCs w:val="24"/>
        </w:rPr>
        <w:t>5</w:t>
      </w:r>
      <w:r w:rsidRPr="00340C69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3D0CE9" w:rsidRPr="00340C69" w:rsidRDefault="003D0CE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CE9" w:rsidRPr="00340C69" w:rsidRDefault="003D0CE9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80" w:rsidRPr="00340C69" w:rsidRDefault="0085715D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ab/>
      </w:r>
      <w:r w:rsidRPr="00340C69">
        <w:rPr>
          <w:rFonts w:ascii="Times New Roman" w:hAnsi="Times New Roman" w:cs="Times New Roman"/>
          <w:sz w:val="24"/>
          <w:szCs w:val="24"/>
        </w:rPr>
        <w:tab/>
      </w:r>
      <w:r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  <w:t>Ravnateljica Instituta</w:t>
      </w:r>
    </w:p>
    <w:p w:rsidR="00903080" w:rsidRDefault="00903080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FF3" w:rsidRPr="00340C69" w:rsidRDefault="00A64FF3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80" w:rsidRPr="00340C69" w:rsidRDefault="0085715D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ab/>
      </w:r>
      <w:r w:rsidRPr="00340C69">
        <w:rPr>
          <w:rFonts w:ascii="Times New Roman" w:hAnsi="Times New Roman" w:cs="Times New Roman"/>
          <w:sz w:val="24"/>
          <w:szCs w:val="24"/>
        </w:rPr>
        <w:tab/>
      </w:r>
      <w:r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903080" w:rsidRPr="00340C69" w:rsidRDefault="0085715D" w:rsidP="00BA6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C69">
        <w:rPr>
          <w:rFonts w:ascii="Times New Roman" w:hAnsi="Times New Roman" w:cs="Times New Roman"/>
          <w:sz w:val="24"/>
          <w:szCs w:val="24"/>
        </w:rPr>
        <w:tab/>
      </w:r>
      <w:r w:rsidRPr="00340C69">
        <w:rPr>
          <w:rFonts w:ascii="Times New Roman" w:hAnsi="Times New Roman" w:cs="Times New Roman"/>
          <w:sz w:val="24"/>
          <w:szCs w:val="24"/>
        </w:rPr>
        <w:tab/>
      </w:r>
      <w:r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</w:r>
      <w:r w:rsidR="00903080" w:rsidRPr="00340C69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="00903080" w:rsidRPr="00340C69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903080" w:rsidRPr="00340C69">
        <w:rPr>
          <w:rFonts w:ascii="Times New Roman" w:hAnsi="Times New Roman" w:cs="Times New Roman"/>
          <w:sz w:val="24"/>
          <w:szCs w:val="24"/>
        </w:rPr>
        <w:t>. Katja Žanić</w:t>
      </w:r>
    </w:p>
    <w:p w:rsidR="00903080" w:rsidRPr="00340C69" w:rsidRDefault="00903080" w:rsidP="00BA6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3080" w:rsidRPr="00340C69" w:rsidSect="00C225A0">
      <w:footerReference w:type="default" r:id="rId7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E58" w:rsidRDefault="00132E58">
      <w:pPr>
        <w:spacing w:after="0" w:line="240" w:lineRule="auto"/>
      </w:pPr>
      <w:r>
        <w:separator/>
      </w:r>
    </w:p>
  </w:endnote>
  <w:endnote w:type="continuationSeparator" w:id="0">
    <w:p w:rsidR="00132E58" w:rsidRDefault="0013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454710067"/>
      <w:docPartObj>
        <w:docPartGallery w:val="Page Numbers (Bottom of Page)"/>
        <w:docPartUnique/>
      </w:docPartObj>
    </w:sdtPr>
    <w:sdtEndPr/>
    <w:sdtContent>
      <w:p w:rsidR="009D005B" w:rsidRPr="00B06C75" w:rsidRDefault="009E2203" w:rsidP="00B06C75">
        <w:pPr>
          <w:pStyle w:val="Podnoje"/>
          <w:jc w:val="right"/>
          <w:rPr>
            <w:rFonts w:ascii="Times New Roman" w:hAnsi="Times New Roman" w:cs="Times New Roman"/>
          </w:rPr>
        </w:pPr>
        <w:r w:rsidRPr="00B06C75">
          <w:rPr>
            <w:rFonts w:ascii="Times New Roman" w:hAnsi="Times New Roman" w:cs="Times New Roman"/>
          </w:rPr>
          <w:fldChar w:fldCharType="begin"/>
        </w:r>
        <w:r w:rsidRPr="00B06C75">
          <w:rPr>
            <w:rFonts w:ascii="Times New Roman" w:hAnsi="Times New Roman" w:cs="Times New Roman"/>
          </w:rPr>
          <w:instrText>PAGE   \* MERGEFORMAT</w:instrText>
        </w:r>
        <w:r w:rsidRPr="00B06C75">
          <w:rPr>
            <w:rFonts w:ascii="Times New Roman" w:hAnsi="Times New Roman" w:cs="Times New Roman"/>
          </w:rPr>
          <w:fldChar w:fldCharType="separate"/>
        </w:r>
        <w:r w:rsidR="005E3E7C" w:rsidRPr="00B06C75">
          <w:rPr>
            <w:rFonts w:ascii="Times New Roman" w:hAnsi="Times New Roman" w:cs="Times New Roman"/>
            <w:noProof/>
          </w:rPr>
          <w:t>5</w:t>
        </w:r>
        <w:r w:rsidRPr="00B06C7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E58" w:rsidRDefault="00132E58">
      <w:pPr>
        <w:spacing w:after="0" w:line="240" w:lineRule="auto"/>
      </w:pPr>
      <w:r>
        <w:separator/>
      </w:r>
    </w:p>
  </w:footnote>
  <w:footnote w:type="continuationSeparator" w:id="0">
    <w:p w:rsidR="00132E58" w:rsidRDefault="00132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C5C"/>
    <w:multiLevelType w:val="hybridMultilevel"/>
    <w:tmpl w:val="A4886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7928"/>
    <w:multiLevelType w:val="hybridMultilevel"/>
    <w:tmpl w:val="897E1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2204" w:hanging="360"/>
      </w:pPr>
    </w:lvl>
    <w:lvl w:ilvl="1" w:tplc="041A0019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9BE2A0B"/>
    <w:multiLevelType w:val="hybridMultilevel"/>
    <w:tmpl w:val="B7EA2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5B2"/>
    <w:multiLevelType w:val="hybridMultilevel"/>
    <w:tmpl w:val="F9086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13D05"/>
    <w:multiLevelType w:val="hybridMultilevel"/>
    <w:tmpl w:val="740C635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C73C6"/>
    <w:multiLevelType w:val="hybridMultilevel"/>
    <w:tmpl w:val="A1C8F1BA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C5C2D2B"/>
    <w:multiLevelType w:val="hybridMultilevel"/>
    <w:tmpl w:val="2772A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025D1"/>
    <w:multiLevelType w:val="hybridMultilevel"/>
    <w:tmpl w:val="954CF7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13FE4"/>
    <w:multiLevelType w:val="hybridMultilevel"/>
    <w:tmpl w:val="BC36F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E13A9"/>
    <w:multiLevelType w:val="hybridMultilevel"/>
    <w:tmpl w:val="FCCEFE0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142D9"/>
    <w:multiLevelType w:val="hybridMultilevel"/>
    <w:tmpl w:val="BFFE1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95334"/>
    <w:multiLevelType w:val="hybridMultilevel"/>
    <w:tmpl w:val="A7BC44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470EA"/>
    <w:multiLevelType w:val="hybridMultilevel"/>
    <w:tmpl w:val="16A2CA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1"/>
  </w:num>
  <w:num w:numId="5">
    <w:abstractNumId w:val="1"/>
  </w:num>
  <w:num w:numId="6">
    <w:abstractNumId w:val="2"/>
  </w:num>
  <w:num w:numId="7">
    <w:abstractNumId w:val="5"/>
  </w:num>
  <w:num w:numId="8">
    <w:abstractNumId w:val="15"/>
  </w:num>
  <w:num w:numId="9">
    <w:abstractNumId w:val="13"/>
  </w:num>
  <w:num w:numId="10">
    <w:abstractNumId w:val="6"/>
  </w:num>
  <w:num w:numId="11">
    <w:abstractNumId w:val="3"/>
  </w:num>
  <w:num w:numId="12">
    <w:abstractNumId w:val="12"/>
  </w:num>
  <w:num w:numId="13">
    <w:abstractNumId w:val="16"/>
  </w:num>
  <w:num w:numId="14">
    <w:abstractNumId w:val="7"/>
  </w:num>
  <w:num w:numId="15">
    <w:abstractNumId w:val="8"/>
  </w:num>
  <w:num w:numId="16">
    <w:abstractNumId w:val="0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0AE"/>
    <w:rsid w:val="0001150A"/>
    <w:rsid w:val="0001671B"/>
    <w:rsid w:val="0002145A"/>
    <w:rsid w:val="000234EC"/>
    <w:rsid w:val="00026F32"/>
    <w:rsid w:val="000274B2"/>
    <w:rsid w:val="00030327"/>
    <w:rsid w:val="00040974"/>
    <w:rsid w:val="00043779"/>
    <w:rsid w:val="00044991"/>
    <w:rsid w:val="00047D37"/>
    <w:rsid w:val="00053837"/>
    <w:rsid w:val="00076797"/>
    <w:rsid w:val="00084E92"/>
    <w:rsid w:val="000A5BA8"/>
    <w:rsid w:val="000D12EE"/>
    <w:rsid w:val="000E65F7"/>
    <w:rsid w:val="000F1CF6"/>
    <w:rsid w:val="000F53E4"/>
    <w:rsid w:val="000F56F2"/>
    <w:rsid w:val="00125580"/>
    <w:rsid w:val="00127EBB"/>
    <w:rsid w:val="0013172A"/>
    <w:rsid w:val="00132E58"/>
    <w:rsid w:val="00133062"/>
    <w:rsid w:val="0013491C"/>
    <w:rsid w:val="00162587"/>
    <w:rsid w:val="00166042"/>
    <w:rsid w:val="001967A2"/>
    <w:rsid w:val="00197CB5"/>
    <w:rsid w:val="001A531A"/>
    <w:rsid w:val="001B0F7A"/>
    <w:rsid w:val="001B1976"/>
    <w:rsid w:val="001B3688"/>
    <w:rsid w:val="001C32AB"/>
    <w:rsid w:val="001E150A"/>
    <w:rsid w:val="001E36F0"/>
    <w:rsid w:val="001E6A25"/>
    <w:rsid w:val="001F17AB"/>
    <w:rsid w:val="001F3EDB"/>
    <w:rsid w:val="001F457E"/>
    <w:rsid w:val="00202627"/>
    <w:rsid w:val="00203212"/>
    <w:rsid w:val="002032D7"/>
    <w:rsid w:val="0021336D"/>
    <w:rsid w:val="00220BF7"/>
    <w:rsid w:val="00226051"/>
    <w:rsid w:val="0022792D"/>
    <w:rsid w:val="00227D81"/>
    <w:rsid w:val="00231025"/>
    <w:rsid w:val="002310E1"/>
    <w:rsid w:val="002326B8"/>
    <w:rsid w:val="002335D3"/>
    <w:rsid w:val="00240F34"/>
    <w:rsid w:val="00257B26"/>
    <w:rsid w:val="00265710"/>
    <w:rsid w:val="00273BD6"/>
    <w:rsid w:val="00274E5D"/>
    <w:rsid w:val="00276296"/>
    <w:rsid w:val="002773D9"/>
    <w:rsid w:val="002839CF"/>
    <w:rsid w:val="002A12F7"/>
    <w:rsid w:val="002A4253"/>
    <w:rsid w:val="002A482B"/>
    <w:rsid w:val="002C0E36"/>
    <w:rsid w:val="002C6109"/>
    <w:rsid w:val="002C6AB2"/>
    <w:rsid w:val="002C7121"/>
    <w:rsid w:val="002D444E"/>
    <w:rsid w:val="002E3ED3"/>
    <w:rsid w:val="003208C2"/>
    <w:rsid w:val="0032155B"/>
    <w:rsid w:val="0032244F"/>
    <w:rsid w:val="003239CD"/>
    <w:rsid w:val="00324025"/>
    <w:rsid w:val="003248D5"/>
    <w:rsid w:val="00326546"/>
    <w:rsid w:val="0033338F"/>
    <w:rsid w:val="00340C69"/>
    <w:rsid w:val="003520AD"/>
    <w:rsid w:val="0036631D"/>
    <w:rsid w:val="003663A1"/>
    <w:rsid w:val="00381AF1"/>
    <w:rsid w:val="003A1FAE"/>
    <w:rsid w:val="003A4417"/>
    <w:rsid w:val="003B2CF0"/>
    <w:rsid w:val="003D0CE9"/>
    <w:rsid w:val="003F1C69"/>
    <w:rsid w:val="004044FC"/>
    <w:rsid w:val="004117B5"/>
    <w:rsid w:val="004148D9"/>
    <w:rsid w:val="00444DDB"/>
    <w:rsid w:val="00447E60"/>
    <w:rsid w:val="00451668"/>
    <w:rsid w:val="00474EAA"/>
    <w:rsid w:val="00476A93"/>
    <w:rsid w:val="00484950"/>
    <w:rsid w:val="00486619"/>
    <w:rsid w:val="00491232"/>
    <w:rsid w:val="00491BBF"/>
    <w:rsid w:val="00494F75"/>
    <w:rsid w:val="004A572B"/>
    <w:rsid w:val="004A6B23"/>
    <w:rsid w:val="004B3960"/>
    <w:rsid w:val="004B52CA"/>
    <w:rsid w:val="004C3A59"/>
    <w:rsid w:val="004C6D6D"/>
    <w:rsid w:val="004D50E8"/>
    <w:rsid w:val="004E02C5"/>
    <w:rsid w:val="004F0595"/>
    <w:rsid w:val="00506EAD"/>
    <w:rsid w:val="005214C9"/>
    <w:rsid w:val="00522519"/>
    <w:rsid w:val="00527386"/>
    <w:rsid w:val="00532120"/>
    <w:rsid w:val="00532BBC"/>
    <w:rsid w:val="00532C00"/>
    <w:rsid w:val="00553A47"/>
    <w:rsid w:val="0057618B"/>
    <w:rsid w:val="00585281"/>
    <w:rsid w:val="00597DD6"/>
    <w:rsid w:val="005A23D3"/>
    <w:rsid w:val="005B020E"/>
    <w:rsid w:val="005D1C04"/>
    <w:rsid w:val="005E2A17"/>
    <w:rsid w:val="005E3E7C"/>
    <w:rsid w:val="005F6F60"/>
    <w:rsid w:val="00600260"/>
    <w:rsid w:val="00602230"/>
    <w:rsid w:val="00625139"/>
    <w:rsid w:val="00630A84"/>
    <w:rsid w:val="00633BF1"/>
    <w:rsid w:val="00640823"/>
    <w:rsid w:val="00642924"/>
    <w:rsid w:val="0064719A"/>
    <w:rsid w:val="00650DB6"/>
    <w:rsid w:val="006557ED"/>
    <w:rsid w:val="006706F9"/>
    <w:rsid w:val="00681B90"/>
    <w:rsid w:val="006A7BC6"/>
    <w:rsid w:val="006B1513"/>
    <w:rsid w:val="006B3134"/>
    <w:rsid w:val="006C06D9"/>
    <w:rsid w:val="006C0E04"/>
    <w:rsid w:val="006D01AA"/>
    <w:rsid w:val="006F07F0"/>
    <w:rsid w:val="006F212C"/>
    <w:rsid w:val="006F2A03"/>
    <w:rsid w:val="006F7CC3"/>
    <w:rsid w:val="00702740"/>
    <w:rsid w:val="00703212"/>
    <w:rsid w:val="00704F4C"/>
    <w:rsid w:val="007128BB"/>
    <w:rsid w:val="007168A8"/>
    <w:rsid w:val="00730254"/>
    <w:rsid w:val="00730A13"/>
    <w:rsid w:val="00735B83"/>
    <w:rsid w:val="00736013"/>
    <w:rsid w:val="00736D1B"/>
    <w:rsid w:val="00745268"/>
    <w:rsid w:val="00752B72"/>
    <w:rsid w:val="00766456"/>
    <w:rsid w:val="00766871"/>
    <w:rsid w:val="00780E89"/>
    <w:rsid w:val="007904D2"/>
    <w:rsid w:val="007C23B2"/>
    <w:rsid w:val="007C295B"/>
    <w:rsid w:val="007C6FDB"/>
    <w:rsid w:val="007D2307"/>
    <w:rsid w:val="007D3D42"/>
    <w:rsid w:val="007E4294"/>
    <w:rsid w:val="007F4FB5"/>
    <w:rsid w:val="00812FF6"/>
    <w:rsid w:val="0082039C"/>
    <w:rsid w:val="008223B8"/>
    <w:rsid w:val="00831032"/>
    <w:rsid w:val="00831F5F"/>
    <w:rsid w:val="0083719D"/>
    <w:rsid w:val="00837A40"/>
    <w:rsid w:val="00837D2A"/>
    <w:rsid w:val="00846E65"/>
    <w:rsid w:val="0085715D"/>
    <w:rsid w:val="00864703"/>
    <w:rsid w:val="0086713D"/>
    <w:rsid w:val="008746D8"/>
    <w:rsid w:val="008750BD"/>
    <w:rsid w:val="008B4707"/>
    <w:rsid w:val="008B7AD6"/>
    <w:rsid w:val="008C3284"/>
    <w:rsid w:val="008E729C"/>
    <w:rsid w:val="0090039B"/>
    <w:rsid w:val="00903080"/>
    <w:rsid w:val="00907245"/>
    <w:rsid w:val="00907570"/>
    <w:rsid w:val="00917045"/>
    <w:rsid w:val="00931E7A"/>
    <w:rsid w:val="00932F61"/>
    <w:rsid w:val="00933AD2"/>
    <w:rsid w:val="009553EF"/>
    <w:rsid w:val="009559C1"/>
    <w:rsid w:val="009564AC"/>
    <w:rsid w:val="00960AC2"/>
    <w:rsid w:val="00961701"/>
    <w:rsid w:val="009623D7"/>
    <w:rsid w:val="00964DCF"/>
    <w:rsid w:val="00973216"/>
    <w:rsid w:val="009A65A8"/>
    <w:rsid w:val="009A6A00"/>
    <w:rsid w:val="009C292C"/>
    <w:rsid w:val="009D20DC"/>
    <w:rsid w:val="009E2203"/>
    <w:rsid w:val="00A35725"/>
    <w:rsid w:val="00A35CB8"/>
    <w:rsid w:val="00A4461C"/>
    <w:rsid w:val="00A64FF3"/>
    <w:rsid w:val="00A77FC9"/>
    <w:rsid w:val="00AB057F"/>
    <w:rsid w:val="00AD5816"/>
    <w:rsid w:val="00AE2714"/>
    <w:rsid w:val="00B06C75"/>
    <w:rsid w:val="00B07A7C"/>
    <w:rsid w:val="00B07DBE"/>
    <w:rsid w:val="00B15E69"/>
    <w:rsid w:val="00B211DB"/>
    <w:rsid w:val="00B22EF4"/>
    <w:rsid w:val="00B22FBA"/>
    <w:rsid w:val="00B510C5"/>
    <w:rsid w:val="00B53DFD"/>
    <w:rsid w:val="00B677BF"/>
    <w:rsid w:val="00B707A7"/>
    <w:rsid w:val="00B708C0"/>
    <w:rsid w:val="00B74142"/>
    <w:rsid w:val="00B7598C"/>
    <w:rsid w:val="00B97478"/>
    <w:rsid w:val="00BA67C6"/>
    <w:rsid w:val="00BA71D2"/>
    <w:rsid w:val="00BB05C4"/>
    <w:rsid w:val="00BB3258"/>
    <w:rsid w:val="00BB47B9"/>
    <w:rsid w:val="00BC4AF9"/>
    <w:rsid w:val="00BD7FDD"/>
    <w:rsid w:val="00BE24BF"/>
    <w:rsid w:val="00BE4170"/>
    <w:rsid w:val="00BE5084"/>
    <w:rsid w:val="00BE741E"/>
    <w:rsid w:val="00BE7ED6"/>
    <w:rsid w:val="00BF1C8A"/>
    <w:rsid w:val="00C15AC0"/>
    <w:rsid w:val="00C16DEA"/>
    <w:rsid w:val="00C225A0"/>
    <w:rsid w:val="00C33ECA"/>
    <w:rsid w:val="00C361BA"/>
    <w:rsid w:val="00C55238"/>
    <w:rsid w:val="00C55493"/>
    <w:rsid w:val="00C61003"/>
    <w:rsid w:val="00C61E9C"/>
    <w:rsid w:val="00C77EC4"/>
    <w:rsid w:val="00C84559"/>
    <w:rsid w:val="00C84CD1"/>
    <w:rsid w:val="00C85312"/>
    <w:rsid w:val="00C91661"/>
    <w:rsid w:val="00CA415A"/>
    <w:rsid w:val="00CB764D"/>
    <w:rsid w:val="00CE0CB2"/>
    <w:rsid w:val="00CF3C63"/>
    <w:rsid w:val="00D21466"/>
    <w:rsid w:val="00D25919"/>
    <w:rsid w:val="00D400B3"/>
    <w:rsid w:val="00D6178E"/>
    <w:rsid w:val="00D7010E"/>
    <w:rsid w:val="00D777CC"/>
    <w:rsid w:val="00D81FDE"/>
    <w:rsid w:val="00D83439"/>
    <w:rsid w:val="00D83E21"/>
    <w:rsid w:val="00D85D19"/>
    <w:rsid w:val="00D96E18"/>
    <w:rsid w:val="00DA7AFE"/>
    <w:rsid w:val="00DC0090"/>
    <w:rsid w:val="00DC2D87"/>
    <w:rsid w:val="00DC55AD"/>
    <w:rsid w:val="00DD50B5"/>
    <w:rsid w:val="00DE314D"/>
    <w:rsid w:val="00DE3437"/>
    <w:rsid w:val="00E00CEB"/>
    <w:rsid w:val="00E04638"/>
    <w:rsid w:val="00E10BE3"/>
    <w:rsid w:val="00E16FD6"/>
    <w:rsid w:val="00E17048"/>
    <w:rsid w:val="00E5519F"/>
    <w:rsid w:val="00E57696"/>
    <w:rsid w:val="00E61507"/>
    <w:rsid w:val="00E652E2"/>
    <w:rsid w:val="00E87FA5"/>
    <w:rsid w:val="00EA071E"/>
    <w:rsid w:val="00EA1609"/>
    <w:rsid w:val="00EC15F4"/>
    <w:rsid w:val="00ED12C4"/>
    <w:rsid w:val="00ED253A"/>
    <w:rsid w:val="00EE00AB"/>
    <w:rsid w:val="00EE2E07"/>
    <w:rsid w:val="00EE37B1"/>
    <w:rsid w:val="00EF05CF"/>
    <w:rsid w:val="00EF0A99"/>
    <w:rsid w:val="00EF0AA1"/>
    <w:rsid w:val="00EF336B"/>
    <w:rsid w:val="00EF6F95"/>
    <w:rsid w:val="00F05DB8"/>
    <w:rsid w:val="00F12201"/>
    <w:rsid w:val="00F12286"/>
    <w:rsid w:val="00F314C5"/>
    <w:rsid w:val="00F53102"/>
    <w:rsid w:val="00F62DC6"/>
    <w:rsid w:val="00F6772F"/>
    <w:rsid w:val="00F80DE1"/>
    <w:rsid w:val="00F815A6"/>
    <w:rsid w:val="00F94D88"/>
    <w:rsid w:val="00FA2829"/>
    <w:rsid w:val="00FA669B"/>
    <w:rsid w:val="00FB03C0"/>
    <w:rsid w:val="00FD2651"/>
    <w:rsid w:val="00FD343E"/>
    <w:rsid w:val="00FE133A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32C2"/>
  <w15:docId w15:val="{C8430598-3853-434D-82D5-F10DB759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A4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06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C75"/>
  </w:style>
  <w:style w:type="paragraph" w:styleId="Naslov">
    <w:name w:val="Title"/>
    <w:basedOn w:val="Normal"/>
    <w:next w:val="Normal"/>
    <w:link w:val="NaslovChar"/>
    <w:uiPriority w:val="10"/>
    <w:qFormat/>
    <w:rsid w:val="00B2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C16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2383</Words>
  <Characters>13588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Zagorac</dc:creator>
  <cp:lastModifiedBy>Dajana Stolica</cp:lastModifiedBy>
  <cp:revision>33</cp:revision>
  <cp:lastPrinted>2024-11-11T13:42:00Z</cp:lastPrinted>
  <dcterms:created xsi:type="dcterms:W3CDTF">2025-01-24T17:42:00Z</dcterms:created>
  <dcterms:modified xsi:type="dcterms:W3CDTF">2025-01-24T18:20:00Z</dcterms:modified>
</cp:coreProperties>
</file>